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Kantumruy" w:cs="Kantumruy" w:eastAsia="Kantumruy" w:hAnsi="Kantumruy"/>
          <w:sz w:val="22"/>
          <w:szCs w:val="22"/>
        </w:rPr>
      </w:pPr>
      <w:r w:rsidDel="00000000" w:rsidR="00000000" w:rsidRPr="00000000">
        <w:rPr>
          <w:rFonts w:ascii="Kantumruy" w:cs="Kantumruy" w:eastAsia="Kantumruy" w:hAnsi="Kantumruy"/>
          <w:b w:val="1"/>
          <w:bCs w:val="1"/>
          <w:sz w:val="22"/>
          <w:szCs w:val="22"/>
          <w:rtl w:val="0"/>
        </w:rPr>
        <w:t xml:space="preserve">ទិដ្ឋភាពទូទៅនៃកម្មវិធី៖ «កម្មវិធីអាហារូបករណ៍សិល្បៈអមតៈ អាន ចនផន ឆ្នាំ ២០២៦-២០២៧»</w:t>
      </w:r>
      <w:r w:rsidDel="00000000" w:rsidR="00000000" w:rsidRPr="00000000">
        <w:rPr>
          <w:rtl w:val="0"/>
        </w:rPr>
      </w:r>
    </w:p>
    <w:p w:rsidR="00000000" w:rsidDel="00000000" w:rsidP="00000000" w:rsidRDefault="00000000" w:rsidRPr="00000000" w14:paraId="00000002">
      <w:pPr>
        <w:jc w:val="both"/>
        <w:rPr>
          <w:rFonts w:ascii="Kantumruy" w:cs="Kantumruy" w:eastAsia="Kantumruy" w:hAnsi="Kantumruy"/>
          <w:color w:val="ff0000"/>
          <w:sz w:val="22"/>
          <w:szCs w:val="22"/>
        </w:rPr>
      </w:pPr>
      <w:r w:rsidDel="00000000" w:rsidR="00000000" w:rsidRPr="00000000">
        <w:rPr>
          <w:rFonts w:ascii="Kantumruy" w:cs="Kantumruy" w:eastAsia="Kantumruy" w:hAnsi="Kantumruy"/>
          <w:sz w:val="22"/>
          <w:szCs w:val="22"/>
          <w:rtl w:val="0"/>
        </w:rPr>
        <w:t xml:space="preserve">«កម្មវិធីបណ្តុះបណ្តាលនិងអភវិឌ្ឍន៍»</w:t>
      </w:r>
      <w:r w:rsidDel="00000000" w:rsidR="00000000" w:rsidRPr="00000000">
        <w:rPr>
          <w:rtl w:val="0"/>
        </w:rPr>
      </w:r>
    </w:p>
    <w:p w:rsidR="00000000" w:rsidDel="00000000" w:rsidP="00000000" w:rsidRDefault="00000000" w:rsidRPr="00000000" w14:paraId="00000003">
      <w:pPr>
        <w:jc w:val="both"/>
        <w:rPr>
          <w:rFonts w:ascii="Kantumruy" w:cs="Kantumruy" w:eastAsia="Kantumruy" w:hAnsi="Kantumruy"/>
          <w:b w:val="1"/>
          <w:bCs w:val="1"/>
          <w:sz w:val="20"/>
          <w:szCs w:val="20"/>
        </w:rPr>
      </w:pPr>
      <w:r w:rsidDel="00000000" w:rsidR="00000000" w:rsidRPr="00000000">
        <w:rPr>
          <w:rtl w:val="0"/>
        </w:rPr>
      </w:r>
    </w:p>
    <w:p w:rsidR="00000000" w:rsidDel="00000000" w:rsidP="00000000" w:rsidRDefault="00000000" w:rsidRPr="00000000" w14:paraId="00000004">
      <w:pPr>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2"/>
          <w:szCs w:val="22"/>
          <w:rtl w:val="0"/>
        </w:rPr>
        <w:t xml:space="preserve">១. តើកម្មវិធីនេះមានប្រតិបត្តិការដូចម្តេច ?</w:t>
      </w:r>
      <w:r w:rsidDel="00000000" w:rsidR="00000000" w:rsidRPr="00000000">
        <w:rPr>
          <w:rtl w:val="0"/>
        </w:rPr>
      </w:r>
    </w:p>
    <w:p w:rsidR="00000000" w:rsidDel="00000000" w:rsidP="00000000" w:rsidRDefault="00000000" w:rsidRPr="00000000" w14:paraId="00000005">
      <w:pPr>
        <w:ind w:firstLine="720"/>
        <w:jc w:val="both"/>
        <w:rPr>
          <w:rFonts w:ascii="Kantumruy" w:cs="Kantumruy" w:eastAsia="Kantumruy" w:hAnsi="Kantumruy"/>
          <w:sz w:val="8"/>
          <w:szCs w:val="8"/>
        </w:rPr>
      </w:pPr>
      <w:r w:rsidDel="00000000" w:rsidR="00000000" w:rsidRPr="00000000">
        <w:rPr>
          <w:rtl w:val="0"/>
        </w:rPr>
      </w:r>
    </w:p>
    <w:p w:rsidR="00000000" w:rsidDel="00000000" w:rsidP="00000000" w:rsidRDefault="00000000" w:rsidRPr="00000000" w14:paraId="00000006">
      <w:pPr>
        <w:ind w:firstLine="72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កម្មវិធីអាហារូបករណ៍សិល្បៈអមតៈអានចនផន ជាកម្មវិធីស្នូលនៅក្នុងកម្មវិធីបណ្តុះបណ្តាល និងអភិវឌ្ឍន៍ នៃអង្គការសិល្បៈខ្មែរអមតៈ។ កម្មវិធីនេះបានប្រព្រឹត្តិទៅចំនួន១៥ឆ្នាំមកហើយ ចាប់ពីឆ្នាំ២០២៦នេះ ស្របតាមផែនការយុទ្ធសាស្ត្រថ្មីនៃអង្គការសិល្បៈខ្មែរអមតៈ កម្មវិធីនឹងមាន </w:t>
      </w:r>
      <w:r w:rsidDel="00000000" w:rsidR="00000000" w:rsidRPr="00000000">
        <w:rPr>
          <w:rFonts w:ascii="Kantumruy" w:cs="Kantumruy" w:eastAsia="Kantumruy" w:hAnsi="Kantumruy"/>
          <w:b w:val="1"/>
          <w:bCs w:val="1"/>
          <w:sz w:val="20"/>
          <w:szCs w:val="20"/>
          <w:rtl w:val="0"/>
        </w:rPr>
        <w:t xml:space="preserve">ការផ្ដល់ជូនអាហារូបករណ៍ ចំនួន ៥ កន្លែង</w:t>
      </w:r>
      <w:r w:rsidDel="00000000" w:rsidR="00000000" w:rsidRPr="00000000">
        <w:rPr>
          <w:rFonts w:ascii="Kantumruy" w:cs="Kantumruy" w:eastAsia="Kantumruy" w:hAnsi="Kantumruy"/>
          <w:sz w:val="20"/>
          <w:szCs w:val="20"/>
          <w:rtl w:val="0"/>
        </w:rPr>
        <w:t xml:space="preserve"> ដែលផ្ដោតទៅលើការរួមចំណែកដល់ការអភិវឌ្ឍ សិល្បៈសហសម័យ នៅកម្ពុជា។</w:t>
      </w:r>
    </w:p>
    <w:p w:rsidR="00000000" w:rsidDel="00000000" w:rsidP="00000000" w:rsidRDefault="00000000" w:rsidRPr="00000000" w14:paraId="00000007">
      <w:pPr>
        <w:ind w:firstLine="720"/>
        <w:jc w:val="both"/>
        <w:rPr>
          <w:rFonts w:ascii="Kantumruy" w:cs="Kantumruy" w:eastAsia="Kantumruy" w:hAnsi="Kantumruy"/>
          <w:sz w:val="8"/>
          <w:szCs w:val="8"/>
        </w:rPr>
      </w:pPr>
      <w:r w:rsidDel="00000000" w:rsidR="00000000" w:rsidRPr="00000000">
        <w:rPr>
          <w:rtl w:val="0"/>
        </w:rPr>
      </w:r>
    </w:p>
    <w:p w:rsidR="00000000" w:rsidDel="00000000" w:rsidP="00000000" w:rsidRDefault="00000000" w:rsidRPr="00000000" w14:paraId="00000008">
      <w:pPr>
        <w:ind w:firstLine="720"/>
        <w:jc w:val="both"/>
        <w:rPr>
          <w:rFonts w:ascii="Kantumruy" w:cs="Kantumruy" w:eastAsia="Kantumruy" w:hAnsi="Kantumruy"/>
          <w:b w:val="1"/>
          <w:bCs w:val="1"/>
          <w:sz w:val="20"/>
          <w:szCs w:val="20"/>
        </w:rPr>
      </w:pPr>
      <w:r w:rsidDel="00000000" w:rsidR="00000000" w:rsidRPr="00000000">
        <w:rPr>
          <w:rFonts w:ascii="Kantumruy" w:cs="Kantumruy" w:eastAsia="Kantumruy" w:hAnsi="Kantumruy"/>
          <w:sz w:val="20"/>
          <w:szCs w:val="20"/>
          <w:rtl w:val="0"/>
        </w:rPr>
        <w:t xml:space="preserve">អ្នកដែលចាប់អារម្មណ៍ធ្វើការដាក់ពាក្យមក តម្រូវឱ្យដាក់ពាក្យស្នើសុំ ដែលបញ្ជាក់ពីជំនាញដែល ចង់រៀន និងកន្លែងរៀន ហើយបេក្ខភាពរបស់ពួកគាត់នឹងត្រូវឆ្លងកាត់ ការសម្រិតសម្រាំង ការជម្រុះ សកម្មភាពធ្វើការជាក្រុម និងការសម្ភាស។ អ្នកជ្រើសរើស និងអ្នកវាយតម្លៃ គឺជា គណៈកម្មការឯករាជ្យ ដែលមានជំនាញពាក់ព័ន្ធ នៅក្នុងវិស័យសិល្បៈវប្បធម៌ និងសិល្បៈសហសម័យ។ អ្នកជាប់ជ័យលាភី នឹងទទួលបានប្រាក់ឧបត្ថម្ភ ដើម្បីយកទៅរៀនជំនាញដែលស្នើសុំ ហើយក៏នឹង ចូលរួមវគ្គបណ្តុះគុណតម្លៃ កម្មវិធីជជែកពិភាក្សា ទស្សនកិច្ចសិក្សា និងការដកពិសោធន៍ នៅតាមកម្មវិធីកម្រិតតំបន់ ឬអន្តរជាតិ ដែលរៀបចំដោយសិល្បៈខ្មែរអមតៈ ដើម្បីអភិវឌ្ឍជំនាញ ឬអាជីពរបស់ខ្លួននៅក្នុងវិស័យសិល្បៈវប្បធម៌ ឬសិល្បៈសហសម័យ ឱ្យឈានទៅរកកម្រិតអាជីព។</w:t>
      </w:r>
      <w:r w:rsidDel="00000000" w:rsidR="00000000" w:rsidRPr="00000000">
        <w:rPr>
          <w:rtl w:val="0"/>
        </w:rPr>
      </w:r>
    </w:p>
    <w:p w:rsidR="00000000" w:rsidDel="00000000" w:rsidP="00000000" w:rsidRDefault="00000000" w:rsidRPr="00000000" w14:paraId="00000009">
      <w:pPr>
        <w:ind w:right="-330"/>
        <w:jc w:val="both"/>
        <w:rPr>
          <w:rFonts w:ascii="Kantumruy" w:cs="Kantumruy" w:eastAsia="Kantumruy" w:hAnsi="Kantumruy"/>
          <w:b w:val="1"/>
          <w:bCs w:val="1"/>
          <w:sz w:val="20"/>
          <w:szCs w:val="20"/>
        </w:rPr>
      </w:pPr>
      <w:r w:rsidDel="00000000" w:rsidR="00000000" w:rsidRPr="00000000">
        <w:rPr>
          <w:rtl w:val="0"/>
        </w:rPr>
      </w:r>
    </w:p>
    <w:p w:rsidR="00000000" w:rsidDel="00000000" w:rsidP="00000000" w:rsidRDefault="00000000" w:rsidRPr="00000000" w14:paraId="0000000A">
      <w:pPr>
        <w:ind w:right="-330"/>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2"/>
          <w:szCs w:val="22"/>
          <w:rtl w:val="0"/>
        </w:rPr>
        <w:t xml:space="preserve">២. តើគោលបំណងរបស់កម្មវិធីមានអ្វីខ្លះ ? </w:t>
      </w:r>
      <w:r w:rsidDel="00000000" w:rsidR="00000000" w:rsidRPr="00000000">
        <w:rPr>
          <w:rtl w:val="0"/>
        </w:rPr>
      </w:r>
    </w:p>
    <w:p w:rsidR="00000000" w:rsidDel="00000000" w:rsidP="00000000" w:rsidRDefault="00000000" w:rsidRPr="00000000" w14:paraId="0000000B">
      <w:pPr>
        <w:ind w:firstLine="72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កម្មវិធីនេះមានគោលបំណង៖ (១) ពង្រឹងការអនុវត្តសិល្បៈ របស់សិល្បករ និងប្រត្តិបត្តិករ នៃវិស័យសិល្បៈវប្បធម៌ ដែលបានកំពុងចាប់ផ្ដើម តាមរយៈការបណ្តុះបណ្តាល ដែលមានលក្ខណៈជា រចនាសម្ព័ន្ធ រួមជាមួយឱកាសអភិវឌ្ឍភាពច្នៃប្រតិដ្ឋ អំឡុងពេលការផ្ដល់អាហារូបករណ៍។ និង (២)  ពង្រឹងសមត្ថភាពភាពជាអ្នកដឹកនាំ ដោយលើកកម្ពស់ការគិតបែប បរិយាបន្ន មានការបើកចិត្ត ទូលំទូលាយ និងមានចក្ខុវិស័យ។</w:t>
      </w:r>
    </w:p>
    <w:p w:rsidR="00000000" w:rsidDel="00000000" w:rsidP="00000000" w:rsidRDefault="00000000" w:rsidRPr="00000000" w14:paraId="0000000C">
      <w:pPr>
        <w:jc w:val="both"/>
        <w:rPr>
          <w:rFonts w:ascii="Kantumruy" w:cs="Kantumruy" w:eastAsia="Kantumruy" w:hAnsi="Kantumruy"/>
          <w:sz w:val="20"/>
          <w:szCs w:val="20"/>
        </w:rPr>
      </w:pPr>
      <w:r w:rsidDel="00000000" w:rsidR="00000000" w:rsidRPr="00000000">
        <w:rPr>
          <w:rtl w:val="0"/>
        </w:rPr>
      </w:r>
    </w:p>
    <w:p w:rsidR="00000000" w:rsidDel="00000000" w:rsidP="00000000" w:rsidRDefault="00000000" w:rsidRPr="00000000" w14:paraId="0000000D">
      <w:pPr>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2"/>
          <w:szCs w:val="22"/>
          <w:rtl w:val="0"/>
        </w:rPr>
        <w:t xml:space="preserve">៣. តើអត្ថប្រយោជន៍នៃកម្មវិធីនេះមានអ្វីខ្លះ ?</w:t>
      </w:r>
      <w:r w:rsidDel="00000000" w:rsidR="00000000" w:rsidRPr="00000000">
        <w:rPr>
          <w:rtl w:val="0"/>
        </w:rPr>
      </w:r>
    </w:p>
    <w:p w:rsidR="00000000" w:rsidDel="00000000" w:rsidP="00000000" w:rsidRDefault="00000000" w:rsidRPr="00000000" w14:paraId="0000000E">
      <w:pPr>
        <w:numPr>
          <w:ilvl w:val="0"/>
          <w:numId w:val="2"/>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ទទួលបានប្រាក់ឧបត្ថម្ភការសិក្សាលើជំនាញស្នើសុំចំនួន ១,៥០០ ដុល្លារ ក្នុង១ឆ្នាំ។</w:t>
      </w:r>
    </w:p>
    <w:p w:rsidR="00000000" w:rsidDel="00000000" w:rsidP="00000000" w:rsidRDefault="00000000" w:rsidRPr="00000000" w14:paraId="0000000F">
      <w:pPr>
        <w:numPr>
          <w:ilvl w:val="0"/>
          <w:numId w:val="2"/>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ទទួលបានការបណ្តុះបណ្តាល តាមរយៈការអភិវឌ្ឍគុណតម្លៃ កម្មវិធីជជែកពិភាក្សា ទស្សនកិច្ចសិក្សា និងការដកពិសោធន៍ នៅតាមកម្មវិធីកម្រិតតំបន់ ឬអន្តរជាតិ  បង្កើនចំណេះដឹងក្នុងវិស័យសិល្បៈវប្បធម៌ និងសិល្បៈសហសម័យ ដែលនឹងរួមបញ្ជូលផងដែរ អំពីការស្វែងយល់បញ្ហាក្នុងសង្គម ដែលសិល្បៈអាចចូលរួមចំណែកជាដំណោះស្រាយ។</w:t>
      </w:r>
    </w:p>
    <w:p w:rsidR="00000000" w:rsidDel="00000000" w:rsidP="00000000" w:rsidRDefault="00000000" w:rsidRPr="00000000" w14:paraId="00000010">
      <w:pPr>
        <w:numPr>
          <w:ilvl w:val="0"/>
          <w:numId w:val="2"/>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ឱកាសអនុវត្តគម្រោងខ្នាតតូចជាក្រុម ដែលជះឥទ្ធិពលវិជ្ជមានដល់សហគមន៍ និងសង្គម។</w:t>
      </w:r>
    </w:p>
    <w:p w:rsidR="00000000" w:rsidDel="00000000" w:rsidP="00000000" w:rsidRDefault="00000000" w:rsidRPr="00000000" w14:paraId="00000011">
      <w:pPr>
        <w:numPr>
          <w:ilvl w:val="0"/>
          <w:numId w:val="2"/>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ការធានារ៉ាប់រងលើការចំណាយពេលមានគ្រោះថ្នាក់ជាយថាហេតុ។</w:t>
      </w:r>
    </w:p>
    <w:p w:rsidR="00000000" w:rsidDel="00000000" w:rsidP="00000000" w:rsidRDefault="00000000" w:rsidRPr="00000000" w14:paraId="00000012">
      <w:pPr>
        <w:numPr>
          <w:ilvl w:val="0"/>
          <w:numId w:val="2"/>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ទទួលបានឱកាសទៅស្គាល់ទីតាំងសិល្បៈវប្បធម៌នានានៅក្នុងទីក្រុងភ្នំពេញ។</w:t>
      </w:r>
    </w:p>
    <w:p w:rsidR="00000000" w:rsidDel="00000000" w:rsidP="00000000" w:rsidRDefault="00000000" w:rsidRPr="00000000" w14:paraId="00000013">
      <w:pPr>
        <w:numPr>
          <w:ilvl w:val="0"/>
          <w:numId w:val="2"/>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បង្កើនបណ្តាញនៅក្នុងសហគមន៍សិល្បៈវប្បធម៌ និងសិល្បៈសហសម័យ។</w:t>
      </w:r>
    </w:p>
    <w:p w:rsidR="00000000" w:rsidDel="00000000" w:rsidP="00000000" w:rsidRDefault="00000000" w:rsidRPr="00000000" w14:paraId="00000014">
      <w:pPr>
        <w:jc w:val="both"/>
        <w:rPr>
          <w:rFonts w:ascii="Kantumruy" w:cs="Kantumruy" w:eastAsia="Kantumruy" w:hAnsi="Kantumruy"/>
          <w:sz w:val="16"/>
          <w:szCs w:val="16"/>
        </w:rPr>
      </w:pPr>
      <w:r w:rsidDel="00000000" w:rsidR="00000000" w:rsidRPr="00000000">
        <w:rPr>
          <w:rtl w:val="0"/>
        </w:rPr>
      </w:r>
    </w:p>
    <w:p w:rsidR="00000000" w:rsidDel="00000000" w:rsidP="00000000" w:rsidRDefault="00000000" w:rsidRPr="00000000" w14:paraId="00000015">
      <w:pPr>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2"/>
          <w:szCs w:val="22"/>
          <w:rtl w:val="0"/>
        </w:rPr>
        <w:t xml:space="preserve">៤. តើនរណាអាចដាក់ពាក្យក្នុងកម្មវិធីនេះ?</w:t>
      </w:r>
      <w:r w:rsidDel="00000000" w:rsidR="00000000" w:rsidRPr="00000000">
        <w:rPr>
          <w:rtl w:val="0"/>
        </w:rPr>
      </w:r>
    </w:p>
    <w:p w:rsidR="00000000" w:rsidDel="00000000" w:rsidP="00000000" w:rsidRDefault="00000000" w:rsidRPr="00000000" w14:paraId="00000016">
      <w:pPr>
        <w:ind w:firstLine="720"/>
        <w:jc w:val="both"/>
        <w:rPr>
          <w:rFonts w:ascii="Kantumruy" w:cs="Kantumruy" w:eastAsia="Kantumruy" w:hAnsi="Kantumruy"/>
          <w:sz w:val="10"/>
          <w:szCs w:val="10"/>
        </w:rPr>
      </w:pPr>
      <w:r w:rsidDel="00000000" w:rsidR="00000000" w:rsidRPr="00000000">
        <w:rPr>
          <w:rtl w:val="0"/>
        </w:rPr>
      </w:r>
    </w:p>
    <w:p w:rsidR="00000000" w:rsidDel="00000000" w:rsidP="00000000" w:rsidRDefault="00000000" w:rsidRPr="00000000" w14:paraId="00000017">
      <w:pPr>
        <w:ind w:firstLine="720"/>
        <w:jc w:val="both"/>
        <w:rPr>
          <w:rFonts w:ascii="Kantumruy" w:cs="Kantumruy" w:eastAsia="Kantumruy" w:hAnsi="Kantumruy"/>
          <w:sz w:val="10"/>
          <w:szCs w:val="10"/>
        </w:rPr>
      </w:pPr>
      <w:r w:rsidDel="00000000" w:rsidR="00000000" w:rsidRPr="00000000">
        <w:rPr>
          <w:rFonts w:ascii="Kantumruy" w:cs="Kantumruy" w:eastAsia="Kantumruy" w:hAnsi="Kantumruy"/>
          <w:sz w:val="22"/>
          <w:szCs w:val="22"/>
          <w:rtl w:val="0"/>
        </w:rPr>
        <w:t xml:space="preserve">ដើម្បីមានលក្ខណៈសម្បត្តិគ្រប់គ្រាន់សម្រាប់កម្មវិធីនេះ អ្នកអាចនឹង ឬត្រូវ ៖ </w:t>
      </w:r>
      <w:r w:rsidDel="00000000" w:rsidR="00000000" w:rsidRPr="00000000">
        <w:rPr>
          <w:rtl w:val="0"/>
        </w:rPr>
      </w:r>
    </w:p>
    <w:p w:rsidR="00000000" w:rsidDel="00000000" w:rsidP="00000000" w:rsidRDefault="00000000" w:rsidRPr="00000000" w14:paraId="00000018">
      <w:pPr>
        <w:widowControl w:val="1"/>
        <w:numPr>
          <w:ilvl w:val="0"/>
          <w:numId w:val="6"/>
        </w:numPr>
        <w:spacing w:before="240" w:lineRule="auto"/>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កំពុងរៀនជំនាញ ឬកំពុងធ្វើការនៅក្នុងការងារពាក់ព័ន្ធ នៃសិល្បៈវប្បធម៌ណាមួយ ឬសិល្បៈសហសម័យ ហើយចំនួនឆ្នាំនៃការសិក្សា ឬមានបទពិសោធន៍ក្នុងការធ្វើការ នៅក្នុងវិស័យសិល្បៈវប្បធម៌ ឬសិល្បៈសហសម័យនោះ </w:t>
      </w:r>
      <w:r w:rsidDel="00000000" w:rsidR="00000000" w:rsidRPr="00000000">
        <w:rPr>
          <w:rFonts w:ascii="Kantumruy" w:cs="Kantumruy" w:eastAsia="Kantumruy" w:hAnsi="Kantumruy"/>
          <w:b w:val="1"/>
          <w:bCs w:val="1"/>
          <w:sz w:val="20"/>
          <w:szCs w:val="20"/>
          <w:rtl w:val="0"/>
        </w:rPr>
        <w:t xml:space="preserve">យ៉ាងតិច ៣ ឆ្នាំ</w:t>
      </w:r>
      <w:r w:rsidDel="00000000" w:rsidR="00000000" w:rsidRPr="00000000">
        <w:rPr>
          <w:rFonts w:ascii="Kantumruy" w:cs="Kantumruy" w:eastAsia="Kantumruy" w:hAnsi="Kantumruy"/>
          <w:sz w:val="20"/>
          <w:szCs w:val="20"/>
          <w:rtl w:val="0"/>
        </w:rPr>
        <w:t xml:space="preserve"> ហើយមានលក្ខណៈដូចខាងក្រោម៖</w:t>
      </w:r>
    </w:p>
    <w:p w:rsidR="00000000" w:rsidDel="00000000" w:rsidP="00000000" w:rsidRDefault="00000000" w:rsidRPr="00000000" w14:paraId="00000019">
      <w:pPr>
        <w:widowControl w:val="1"/>
        <w:numPr>
          <w:ilvl w:val="0"/>
          <w:numId w:val="1"/>
        </w:numPr>
        <w:ind w:left="720" w:hanging="360"/>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មានឆន្ទៈអភិវឌ្ឍសក្ដានុពលខ្លួនរួមចំណែកដល់ការអភិវឌ្ឍសិល្បៈសហសម័យ។</w:t>
      </w:r>
    </w:p>
    <w:p w:rsidR="00000000" w:rsidDel="00000000" w:rsidP="00000000" w:rsidRDefault="00000000" w:rsidRPr="00000000" w14:paraId="0000001A">
      <w:pPr>
        <w:widowControl w:val="1"/>
        <w:numPr>
          <w:ilvl w:val="0"/>
          <w:numId w:val="1"/>
        </w:numPr>
        <w:ind w:left="720" w:hanging="360"/>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កំពុងធ្វើការងារពាក់ព័ន្ធនៃការធ្វើពិសោធន៍សិល្បៈ ឬសិល្បៈច្នៃប្រតិដ្ឋថ្មីៗ តាមវិធីសាស្ត្រអនុវត្តផ្សេងៗ។</w:t>
      </w:r>
    </w:p>
    <w:p w:rsidR="00000000" w:rsidDel="00000000" w:rsidP="00000000" w:rsidRDefault="00000000" w:rsidRPr="00000000" w14:paraId="0000001B">
      <w:pPr>
        <w:widowControl w:val="1"/>
        <w:numPr>
          <w:ilvl w:val="0"/>
          <w:numId w:val="1"/>
        </w:numPr>
        <w:ind w:left="720" w:hanging="360"/>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មានការប្តេជ្ញាចិត្តក្នុងការសិក្សាដែលរួមបញ្ជូលវិធីសាស្ត្រ៖ ការសិក្សាដែលមានលក្ខណៈសិល្បៈ ការគិតវិភាគ និងការអភិវឌ្ឍវិជ្ជាជីវៈនៅក្នុងវិស័យសិល្បៈសហសម័យ</w:t>
      </w:r>
    </w:p>
    <w:p w:rsidR="00000000" w:rsidDel="00000000" w:rsidP="00000000" w:rsidRDefault="00000000" w:rsidRPr="00000000" w14:paraId="0000001C">
      <w:pPr>
        <w:widowControl w:val="1"/>
        <w:numPr>
          <w:ilvl w:val="0"/>
          <w:numId w:val="1"/>
        </w:numPr>
        <w:ind w:left="720" w:hanging="360"/>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មានឱកាសតិចតួច ឬមានកម្រិត ក្នុងការចូលរួមអភិវឌ្ឍវិជ្ជាជីវៈ ការបណ្តុះបណ្តាល និងការដកពិសោធន៍នៅតាមកម្មវិធីកម្រិតតំបន់ ឬអន្តរជាតិ។</w:t>
      </w:r>
    </w:p>
    <w:p w:rsidR="00000000" w:rsidDel="00000000" w:rsidP="00000000" w:rsidRDefault="00000000" w:rsidRPr="00000000" w14:paraId="0000001D">
      <w:pPr>
        <w:widowControl w:val="1"/>
        <w:numPr>
          <w:ilvl w:val="0"/>
          <w:numId w:val="7"/>
        </w:numPr>
        <w:pBdr>
          <w:top w:space="0" w:sz="0" w:val="nil"/>
          <w:left w:space="0" w:sz="0" w:val="nil"/>
          <w:bottom w:space="0" w:sz="0" w:val="nil"/>
          <w:right w:space="0" w:sz="0" w:val="nil"/>
          <w:between w:space="0" w:sz="0" w:val="nil"/>
        </w:pBdr>
        <w:ind w:left="720" w:hanging="360"/>
        <w:jc w:val="both"/>
        <w:rPr>
          <w:rFonts w:ascii="Kantumruy" w:cs="Kantumruy" w:eastAsia="Kantumruy" w:hAnsi="Kantumruy"/>
          <w:color w:val="000000"/>
          <w:sz w:val="20"/>
          <w:szCs w:val="20"/>
        </w:rPr>
      </w:pPr>
      <w:r w:rsidDel="00000000" w:rsidR="00000000" w:rsidRPr="00000000">
        <w:rPr>
          <w:rFonts w:ascii="Kantumruy" w:cs="Kantumruy" w:eastAsia="Kantumruy" w:hAnsi="Kantumruy"/>
          <w:color w:val="000000"/>
          <w:sz w:val="20"/>
          <w:szCs w:val="20"/>
          <w:rtl w:val="0"/>
        </w:rPr>
        <w:t xml:space="preserve">មានអាយុយ៉ាងតិច</w:t>
      </w:r>
      <w:r w:rsidDel="00000000" w:rsidR="00000000" w:rsidRPr="00000000">
        <w:rPr>
          <w:rFonts w:ascii="Kantumruy" w:cs="Kantumruy" w:eastAsia="Kantumruy" w:hAnsi="Kantumruy"/>
          <w:sz w:val="20"/>
          <w:szCs w:val="20"/>
          <w:rtl w:val="0"/>
        </w:rPr>
        <w:t xml:space="preserve">២០</w:t>
      </w:r>
      <w:r w:rsidDel="00000000" w:rsidR="00000000" w:rsidRPr="00000000">
        <w:rPr>
          <w:rFonts w:ascii="Kantumruy" w:cs="Kantumruy" w:eastAsia="Kantumruy" w:hAnsi="Kantumruy"/>
          <w:color w:val="000000"/>
          <w:sz w:val="20"/>
          <w:szCs w:val="20"/>
          <w:rtl w:val="0"/>
        </w:rPr>
        <w:t xml:space="preserve">ឆ្នាំ</w:t>
      </w:r>
    </w:p>
    <w:p w:rsidR="00000000" w:rsidDel="00000000" w:rsidP="00000000" w:rsidRDefault="00000000" w:rsidRPr="00000000" w14:paraId="0000001E">
      <w:pPr>
        <w:widowControl w:val="1"/>
        <w:numPr>
          <w:ilvl w:val="0"/>
          <w:numId w:val="7"/>
        </w:numPr>
        <w:pBdr>
          <w:top w:space="0" w:sz="0" w:val="nil"/>
          <w:left w:space="0" w:sz="0" w:val="nil"/>
          <w:bottom w:space="0" w:sz="0" w:val="nil"/>
          <w:right w:space="0" w:sz="0" w:val="nil"/>
          <w:between w:space="0" w:sz="0" w:val="nil"/>
        </w:pBdr>
        <w:ind w:left="720" w:hanging="360"/>
        <w:jc w:val="both"/>
        <w:rPr>
          <w:rFonts w:ascii="Kantumruy" w:cs="Kantumruy" w:eastAsia="Kantumruy" w:hAnsi="Kantumruy"/>
          <w:color w:val="000000"/>
          <w:sz w:val="20"/>
          <w:szCs w:val="20"/>
        </w:rPr>
      </w:pPr>
      <w:r w:rsidDel="00000000" w:rsidR="00000000" w:rsidRPr="00000000">
        <w:rPr>
          <w:rFonts w:ascii="Kantumruy" w:cs="Kantumruy" w:eastAsia="Kantumruy" w:hAnsi="Kantumruy"/>
          <w:color w:val="000000"/>
          <w:sz w:val="20"/>
          <w:szCs w:val="20"/>
          <w:rtl w:val="0"/>
        </w:rPr>
        <w:t xml:space="preserve">ជាពលរដ្ឋកម្ពុជា </w:t>
      </w:r>
      <w:r w:rsidDel="00000000" w:rsidR="00000000" w:rsidRPr="00000000">
        <w:rPr>
          <w:rFonts w:ascii="Kantumruy" w:cs="Kantumruy" w:eastAsia="Kantumruy" w:hAnsi="Kantumruy"/>
          <w:sz w:val="20"/>
          <w:szCs w:val="20"/>
          <w:rtl w:val="0"/>
        </w:rPr>
        <w:t xml:space="preserve">ឬកាន់ទិដ្ឋាការ K-Visa</w:t>
      </w:r>
      <w:r w:rsidDel="00000000" w:rsidR="00000000" w:rsidRPr="00000000">
        <w:rPr>
          <w:rFonts w:ascii="Kantumruy" w:cs="Kantumruy" w:eastAsia="Kantumruy" w:hAnsi="Kantumruy"/>
          <w:b w:val="1"/>
          <w:bCs w:val="1"/>
          <w:sz w:val="22"/>
          <w:szCs w:val="22"/>
          <w:rtl w:val="0"/>
        </w:rPr>
        <w:t xml:space="preserve"> </w:t>
      </w:r>
      <w:r w:rsidDel="00000000" w:rsidR="00000000" w:rsidRPr="00000000">
        <w:rPr>
          <w:rFonts w:ascii="Kantumruy" w:cs="Kantumruy" w:eastAsia="Kantumruy" w:hAnsi="Kantumruy"/>
          <w:sz w:val="20"/>
          <w:szCs w:val="20"/>
          <w:rtl w:val="0"/>
        </w:rPr>
        <w:t xml:space="preserve">និងកំពុងរស់នៅក្នុងប្រទេសកម្ពុជា។</w:t>
      </w:r>
      <w:r w:rsidDel="00000000" w:rsidR="00000000" w:rsidRPr="00000000">
        <w:rPr>
          <w:rFonts w:ascii="Kantumruy" w:cs="Kantumruy" w:eastAsia="Kantumruy" w:hAnsi="Kantumruy"/>
          <w:b w:val="1"/>
          <w:bCs w:val="1"/>
          <w:sz w:val="20"/>
          <w:szCs w:val="20"/>
          <w:rtl w:val="0"/>
        </w:rPr>
        <w:t xml:space="preserve"> </w:t>
      </w:r>
      <w:r w:rsidDel="00000000" w:rsidR="00000000" w:rsidRPr="00000000">
        <w:rPr>
          <w:rtl w:val="0"/>
        </w:rPr>
      </w:r>
    </w:p>
    <w:p w:rsidR="00000000" w:rsidDel="00000000" w:rsidP="00000000" w:rsidRDefault="00000000" w:rsidRPr="00000000" w14:paraId="0000001F">
      <w:pPr>
        <w:jc w:val="both"/>
        <w:rPr>
          <w:rFonts w:ascii="Kantumruy" w:cs="Kantumruy" w:eastAsia="Kantumruy" w:hAnsi="Kantumruy"/>
          <w:b w:val="1"/>
          <w:bCs w:val="1"/>
          <w:sz w:val="14"/>
          <w:szCs w:val="14"/>
        </w:rPr>
      </w:pPr>
      <w:r w:rsidDel="00000000" w:rsidR="00000000" w:rsidRPr="00000000">
        <w:rPr>
          <w:rtl w:val="0"/>
        </w:rPr>
      </w:r>
    </w:p>
    <w:p w:rsidR="00000000" w:rsidDel="00000000" w:rsidP="00000000" w:rsidRDefault="00000000" w:rsidRPr="00000000" w14:paraId="00000020">
      <w:pPr>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2"/>
          <w:szCs w:val="22"/>
          <w:rtl w:val="0"/>
        </w:rPr>
        <w:t xml:space="preserve">៥. តើលក្ខខណ្ឌជ្រើសរើសសម្រាប់កម្មវិធីនេះ មានអ្វីខ្លះ ? </w:t>
      </w:r>
      <w:r w:rsidDel="00000000" w:rsidR="00000000" w:rsidRPr="00000000">
        <w:rPr>
          <w:rtl w:val="0"/>
        </w:rPr>
      </w:r>
    </w:p>
    <w:p w:rsidR="00000000" w:rsidDel="00000000" w:rsidP="00000000" w:rsidRDefault="00000000" w:rsidRPr="00000000" w14:paraId="00000021">
      <w:pPr>
        <w:ind w:firstLine="720"/>
        <w:jc w:val="both"/>
        <w:rPr>
          <w:rFonts w:ascii="Kantumruy" w:cs="Kantumruy" w:eastAsia="Kantumruy" w:hAnsi="Kantumruy"/>
          <w:sz w:val="8"/>
          <w:szCs w:val="8"/>
        </w:rPr>
      </w:pPr>
      <w:r w:rsidDel="00000000" w:rsidR="00000000" w:rsidRPr="00000000">
        <w:rPr>
          <w:rtl w:val="0"/>
        </w:rPr>
      </w:r>
    </w:p>
    <w:p w:rsidR="00000000" w:rsidDel="00000000" w:rsidP="00000000" w:rsidRDefault="00000000" w:rsidRPr="00000000" w14:paraId="00000022">
      <w:pPr>
        <w:ind w:firstLine="720"/>
        <w:jc w:val="both"/>
        <w:rPr>
          <w:rFonts w:ascii="Kantumruy" w:cs="Kantumruy" w:eastAsia="Kantumruy" w:hAnsi="Kantumruy"/>
          <w:sz w:val="22"/>
          <w:szCs w:val="22"/>
        </w:rPr>
      </w:pPr>
      <w:r w:rsidDel="00000000" w:rsidR="00000000" w:rsidRPr="00000000">
        <w:rPr>
          <w:rFonts w:ascii="Kantumruy" w:cs="Kantumruy" w:eastAsia="Kantumruy" w:hAnsi="Kantumruy"/>
          <w:sz w:val="22"/>
          <w:szCs w:val="22"/>
          <w:rtl w:val="0"/>
        </w:rPr>
        <w:t xml:space="preserve">លក្ខខណ្ឌដែលនឹងប្រើប្រាស់ដើម្បីជ្រើសរើសអ្នកចូលរួមកម្មវិធីនេះ មានដូចជា៖</w:t>
      </w:r>
    </w:p>
    <w:p w:rsidR="00000000" w:rsidDel="00000000" w:rsidP="00000000" w:rsidRDefault="00000000" w:rsidRPr="00000000" w14:paraId="00000023">
      <w:pPr>
        <w:ind w:firstLine="720"/>
        <w:jc w:val="both"/>
        <w:rPr>
          <w:rFonts w:ascii="Kantumruy" w:cs="Kantumruy" w:eastAsia="Kantumruy" w:hAnsi="Kantumruy"/>
          <w:sz w:val="10"/>
          <w:szCs w:val="10"/>
        </w:rPr>
      </w:pPr>
      <w:r w:rsidDel="00000000" w:rsidR="00000000" w:rsidRPr="00000000">
        <w:rPr>
          <w:rtl w:val="0"/>
        </w:rPr>
      </w:r>
    </w:p>
    <w:p w:rsidR="00000000" w:rsidDel="00000000" w:rsidP="00000000" w:rsidRDefault="00000000" w:rsidRPr="00000000" w14:paraId="00000024">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កំពុងរៀនជំនាញ ឬកំពុងធ្វើការនៅក្នុងការងារពាក់ព័ន្ធ នៃសិល្បៈវប្បធម៌ណាមួយ ឬសិល្បៈសហសម័យ ហើយចំនួនឆ្នាំនៃការសិក្សា ឬមានបទពិសោធន៍ក្នុងការធ្វើការ នៅក្នុងវិស័យសិល្បៈវប្បធម៌ ឬសិល្បៈសហសម័យនោះ </w:t>
      </w:r>
      <w:r w:rsidDel="00000000" w:rsidR="00000000" w:rsidRPr="00000000">
        <w:rPr>
          <w:rFonts w:ascii="Kantumruy" w:cs="Kantumruy" w:eastAsia="Kantumruy" w:hAnsi="Kantumruy"/>
          <w:b w:val="1"/>
          <w:bCs w:val="1"/>
          <w:sz w:val="20"/>
          <w:szCs w:val="20"/>
          <w:rtl w:val="0"/>
        </w:rPr>
        <w:t xml:space="preserve">យ៉ាងតិច ៣ ឆ្នាំ</w:t>
      </w:r>
      <w:r w:rsidDel="00000000" w:rsidR="00000000" w:rsidRPr="00000000">
        <w:rPr>
          <w:rFonts w:ascii="Kantumruy" w:cs="Kantumruy" w:eastAsia="Kantumruy" w:hAnsi="Kantumruy"/>
          <w:sz w:val="20"/>
          <w:szCs w:val="20"/>
          <w:rtl w:val="0"/>
        </w:rPr>
        <w:t xml:space="preserve"> </w:t>
      </w:r>
    </w:p>
    <w:p w:rsidR="00000000" w:rsidDel="00000000" w:rsidP="00000000" w:rsidRDefault="00000000" w:rsidRPr="00000000" w14:paraId="00000025">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ត្រូវនឹងលក្ខខណ្ឌ៖ (មានអាយុយ៉ាងតិច២០ឆ្នាំ</w:t>
      </w:r>
      <w:r w:rsidDel="00000000" w:rsidR="00000000" w:rsidRPr="00000000">
        <w:rPr>
          <w:rFonts w:ascii="Kantumruy" w:cs="Kantumruy" w:eastAsia="Kantumruy" w:hAnsi="Kantumruy"/>
          <w:b w:val="1"/>
          <w:bCs w:val="1"/>
          <w:sz w:val="20"/>
          <w:szCs w:val="20"/>
          <w:rtl w:val="0"/>
        </w:rPr>
        <w:t xml:space="preserve"> </w:t>
      </w:r>
      <w:r w:rsidDel="00000000" w:rsidR="00000000" w:rsidRPr="00000000">
        <w:rPr>
          <w:rFonts w:ascii="Kantumruy" w:cs="Kantumruy" w:eastAsia="Kantumruy" w:hAnsi="Kantumruy"/>
          <w:sz w:val="20"/>
          <w:szCs w:val="20"/>
          <w:rtl w:val="0"/>
        </w:rPr>
        <w:t xml:space="preserve">ជាពលរដ្ឋកម្ពុជា ឬកាន់ទិដ្ឋាការ K-Visa</w:t>
      </w:r>
      <w:r w:rsidDel="00000000" w:rsidR="00000000" w:rsidRPr="00000000">
        <w:rPr>
          <w:rFonts w:ascii="Kantumruy" w:cs="Kantumruy" w:eastAsia="Kantumruy" w:hAnsi="Kantumruy"/>
          <w:b w:val="1"/>
          <w:bCs w:val="1"/>
          <w:sz w:val="22"/>
          <w:szCs w:val="22"/>
          <w:rtl w:val="0"/>
        </w:rPr>
        <w:t xml:space="preserve"> </w:t>
      </w:r>
      <w:r w:rsidDel="00000000" w:rsidR="00000000" w:rsidRPr="00000000">
        <w:rPr>
          <w:rFonts w:ascii="Kantumruy" w:cs="Kantumruy" w:eastAsia="Kantumruy" w:hAnsi="Kantumruy"/>
          <w:sz w:val="20"/>
          <w:szCs w:val="20"/>
          <w:rtl w:val="0"/>
        </w:rPr>
        <w:t xml:space="preserve">និងកំពុងរស់នៅក្នុងប្រទេសកម្ពុជា។)</w:t>
      </w:r>
      <w:r w:rsidDel="00000000" w:rsidR="00000000" w:rsidRPr="00000000">
        <w:rPr>
          <w:rFonts w:ascii="Kantumruy" w:cs="Kantumruy" w:eastAsia="Kantumruy" w:hAnsi="Kantumruy"/>
          <w:b w:val="1"/>
          <w:bCs w:val="1"/>
          <w:sz w:val="20"/>
          <w:szCs w:val="20"/>
          <w:rtl w:val="0"/>
        </w:rPr>
        <w:t xml:space="preserve"> </w:t>
      </w:r>
      <w:r w:rsidDel="00000000" w:rsidR="00000000" w:rsidRPr="00000000">
        <w:rPr>
          <w:rtl w:val="0"/>
        </w:rPr>
      </w:r>
    </w:p>
    <w:p w:rsidR="00000000" w:rsidDel="00000000" w:rsidP="00000000" w:rsidRDefault="00000000" w:rsidRPr="00000000" w14:paraId="00000026">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កំពុងដកពិសោធន៍ ឬអនុវត្តការងារពាក់ព័ន្ធណាមួយ នៃសិល្បៈសហសម័យ ការធ្វើពិសោធន៍សិល្បៈ ឬសិល្បៈច្នៃប្រតិដ្ឋថ្មីៗ តាមវិធីសាស្ត្រអនុវត្តផ្សេងៗ ហើយមានឆន្ទៈអភិវឌ្ឍសក្ដានុពលរួមចំណែកដល់ ការអភិវឌ្ឍសិល្បៈសហសម័យ។</w:t>
      </w:r>
    </w:p>
    <w:p w:rsidR="00000000" w:rsidDel="00000000" w:rsidP="00000000" w:rsidRDefault="00000000" w:rsidRPr="00000000" w14:paraId="00000027">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មានជំនាញដែលខ្លួន សម្លឹងឃើញចង់ចាប់យក ឬដើម្បីពង្រឹងបន្ថែម ហើយធ្វើការពន្យល់អំពី ទំនាក់ទំនង រវាងជំនាញដែលបេក្ខជនស្នើសុំរៀន ទៅនឹងជំនាញ ឬបទពិសោធន៍របស់ខ្លួននៅក្នុងការងារពាក់ព័ន្ធ ណាមួយនៃសិល្បៈសហសម័យ។</w:t>
      </w:r>
    </w:p>
    <w:p w:rsidR="00000000" w:rsidDel="00000000" w:rsidP="00000000" w:rsidRDefault="00000000" w:rsidRPr="00000000" w14:paraId="00000028">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មានវត្តមានក្នុងថ្នាក់រៀនដែលបានស្នើសុំអាហារូបករណ៍ យ៉ាងហោចណាស់ ៩០% ក្នុង ១ត្រីមាស (៣ខែ)។ </w:t>
      </w:r>
    </w:p>
    <w:p w:rsidR="00000000" w:rsidDel="00000000" w:rsidP="00000000" w:rsidRDefault="00000000" w:rsidRPr="00000000" w14:paraId="00000029">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មានការប្តេជ្ញាចិត្តក្នុងការសិក្សា ឬបន្តអភិវឌ្ឍន៍ខ្លួន នៅក្នុង </w:t>
      </w:r>
      <w:r w:rsidDel="00000000" w:rsidR="00000000" w:rsidRPr="00000000">
        <w:rPr>
          <w:rFonts w:ascii="Kantumruy" w:cs="Kantumruy" w:eastAsia="Kantumruy" w:hAnsi="Kantumruy"/>
          <w:b w:val="1"/>
          <w:bCs w:val="1"/>
          <w:sz w:val="20"/>
          <w:szCs w:val="20"/>
          <w:rtl w:val="0"/>
        </w:rPr>
        <w:t xml:space="preserve">៣ឆ្នាំពេញ</w:t>
      </w:r>
      <w:r w:rsidDel="00000000" w:rsidR="00000000" w:rsidRPr="00000000">
        <w:rPr>
          <w:rFonts w:ascii="Kantumruy" w:cs="Kantumruy" w:eastAsia="Kantumruy" w:hAnsi="Kantumruy"/>
          <w:sz w:val="20"/>
          <w:szCs w:val="20"/>
          <w:rtl w:val="0"/>
        </w:rPr>
        <w:t xml:space="preserve"> នៃការទទួលបាន ឱកាសអាហារូបករណ៍។ </w:t>
      </w:r>
    </w:p>
    <w:p w:rsidR="00000000" w:rsidDel="00000000" w:rsidP="00000000" w:rsidRDefault="00000000" w:rsidRPr="00000000" w14:paraId="0000002A">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មានការបង្ហាញឱ្យឃើញពីឆន្ទៈ ឬការប្តេជ្ញាចិត្តសម្រេចគោលដៅការសិក្សា ដោយមាន ផែនការច្បាស់លាស់ ក្នុងការប្រើប្រាស់ថវិកាអាហារូបករណ៍ ដើម្បីផ្គត់ផ្គង់ការសិក្សា និងការអភិវឌ្ឍខ្លួន។</w:t>
      </w:r>
    </w:p>
    <w:p w:rsidR="00000000" w:rsidDel="00000000" w:rsidP="00000000" w:rsidRDefault="00000000" w:rsidRPr="00000000" w14:paraId="0000002B">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មានពេលវេលាគ្រប់គ្រាន់ចូលរួម គ្រប់វគ្គបណ្តុះគុណតម្លៃ កម្មវិធីជជែកពិភាក្សា ទស្សនកិច្ចសិក្សា ដែលសិល្បៈខ្មែរអមតៈរៀបចំ ដែលភាគច្រើនកើតឡើងនៅថ្ងៃចុងសប្តាហ៍ និងពេញ១ថ្ងៃ និងការដកពិសោធន៍នៅតាមកម្មវិធីកម្រិតតំបន់ ឬអន្តរជាតិ ដែលទាំងនោះនឹងមាននៅតាមឆ្នាំនីមួយៗ ក្នុងរយៈពេល៣ឆ្នាំ។</w:t>
      </w:r>
    </w:p>
    <w:p w:rsidR="00000000" w:rsidDel="00000000" w:rsidP="00000000" w:rsidRDefault="00000000" w:rsidRPr="00000000" w14:paraId="0000002C">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ឱកាសអាហារូបករណ៍នេះ ក្រៅពីការគាំទ្រជាថវិកាសម្រាប់ជំនាញដែលបេក្ខជនបាន ជ្រើសរើស ក៏នឹងមានវគ្គបណ្តុះគុណតម្លៃ កម្មវិធីជជែកពិភាក្សា ទស្សនកិច្ចសិក្សា និងការដកពិសោធន៍ នៅតាមកម្មវិធីកម្រិតតំបន់ ឬអន្តរជាតិ មកជាមួយគ្នានៅតាមឆ្នាំនីមួយៗ ក្នុងរយៈពេល៣ឆ្នាំនេះផងដែរ ហើយការសិក្សាទាំងនោះនឹងរួមបញ្ជូលវិធីសាស្ត្រ៖ ការសិក្សាដែលមានលក្ខណៈសិល្បៈ ការគិតវិភាគ និងការអភិវឌ្ឍវិជ្ជាជីវៈនៅក្នុងវិស័យសិល្បៈសហសម័យ ហេតុដូចនេះបេក្ខជនអាចមានការប្តេជ្ញាចិត្ត និង ចូលរួមបានក្នុងការសិក្សា ដែលរួមបញ្ជូលវិធីសាស្ត្រទាំងនោះ។</w:t>
      </w:r>
    </w:p>
    <w:p w:rsidR="00000000" w:rsidDel="00000000" w:rsidP="00000000" w:rsidRDefault="00000000" w:rsidRPr="00000000" w14:paraId="0000002D">
      <w:pPr>
        <w:widowControl w:val="1"/>
        <w:numPr>
          <w:ilvl w:val="0"/>
          <w:numId w:val="3"/>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បេក្ខជនមានគំនិតច្នៃប្រតិដ្ឋប្រកបដោយហេតុផល និងគោលបំណង ព្រមទាំងមាន ភាពជាអ្នកដឹកនាំ និងការប្រាស្រ័យទាក់ទងល្អនៅពេលធ្វើការជាក្រុម។</w:t>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jc w:val="both"/>
        <w:rPr>
          <w:rFonts w:ascii="Kantumruy" w:cs="Kantumruy" w:eastAsia="Kantumruy" w:hAnsi="Kantumruy"/>
          <w:sz w:val="14"/>
          <w:szCs w:val="14"/>
        </w:rPr>
      </w:pPr>
      <w:r w:rsidDel="00000000" w:rsidR="00000000" w:rsidRPr="00000000">
        <w:rPr>
          <w:rtl w:val="0"/>
        </w:rPr>
      </w:r>
    </w:p>
    <w:p w:rsidR="00000000" w:rsidDel="00000000" w:rsidP="00000000" w:rsidRDefault="00000000" w:rsidRPr="00000000" w14:paraId="0000002F">
      <w:pPr>
        <w:jc w:val="both"/>
        <w:rPr>
          <w:rFonts w:ascii="Kantumruy" w:cs="Kantumruy" w:eastAsia="Kantumruy" w:hAnsi="Kantumruy"/>
          <w:b w:val="1"/>
          <w:bCs w:val="1"/>
          <w:sz w:val="22"/>
          <w:szCs w:val="22"/>
        </w:rPr>
      </w:pPr>
      <w:r w:rsidDel="00000000" w:rsidR="00000000" w:rsidRPr="00000000">
        <w:rPr>
          <w:rFonts w:ascii="Kantumruy" w:cs="Kantumruy" w:eastAsia="Kantumruy" w:hAnsi="Kantumruy"/>
          <w:b w:val="1"/>
          <w:bCs w:val="1"/>
          <w:sz w:val="22"/>
          <w:szCs w:val="22"/>
          <w:rtl w:val="0"/>
        </w:rPr>
        <w:t xml:space="preserve">សមភាព និងបរិយាបន្ន គឺជាគុណតម្លៃស្នូលរបស់អង្គការសិល្បៈខ្មែរអមតៈ។ </w:t>
      </w:r>
    </w:p>
    <w:p w:rsidR="00000000" w:rsidDel="00000000" w:rsidP="00000000" w:rsidRDefault="00000000" w:rsidRPr="00000000" w14:paraId="00000030">
      <w:pPr>
        <w:jc w:val="both"/>
        <w:rPr>
          <w:rFonts w:ascii="Kantumruy" w:cs="Kantumruy" w:eastAsia="Kantumruy" w:hAnsi="Kantumruy"/>
          <w:sz w:val="10"/>
          <w:szCs w:val="10"/>
        </w:rPr>
      </w:pPr>
      <w:r w:rsidDel="00000000" w:rsidR="00000000" w:rsidRPr="00000000">
        <w:rPr>
          <w:rtl w:val="0"/>
        </w:rPr>
      </w:r>
    </w:p>
    <w:p w:rsidR="00000000" w:rsidDel="00000000" w:rsidP="00000000" w:rsidRDefault="00000000" w:rsidRPr="00000000" w14:paraId="00000031">
      <w:pP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យោងតាមគុណតម្លៃនេះ៖</w:t>
      </w:r>
    </w:p>
    <w:p w:rsidR="00000000" w:rsidDel="00000000" w:rsidP="00000000" w:rsidRDefault="00000000" w:rsidRPr="00000000" w14:paraId="00000032">
      <w:pPr>
        <w:jc w:val="both"/>
        <w:rPr>
          <w:rFonts w:ascii="Kantumruy" w:cs="Kantumruy" w:eastAsia="Kantumruy" w:hAnsi="Kantumruy"/>
          <w:sz w:val="8"/>
          <w:szCs w:val="8"/>
        </w:rPr>
      </w:pPr>
      <w:r w:rsidDel="00000000" w:rsidR="00000000" w:rsidRPr="00000000">
        <w:rPr>
          <w:rtl w:val="0"/>
        </w:rPr>
      </w:r>
    </w:p>
    <w:p w:rsidR="00000000" w:rsidDel="00000000" w:rsidP="00000000" w:rsidRDefault="00000000" w:rsidRPr="00000000" w14:paraId="00000033">
      <w:pPr>
        <w:widowControl w:val="1"/>
        <w:numPr>
          <w:ilvl w:val="0"/>
          <w:numId w:val="3"/>
        </w:numPr>
        <w:pBdr>
          <w:top w:space="0" w:sz="0" w:val="nil"/>
          <w:left w:space="0" w:sz="0" w:val="nil"/>
          <w:bottom w:space="0" w:sz="0" w:val="nil"/>
          <w:right w:space="0" w:sz="0" w:val="nil"/>
          <w:between w:space="0" w:sz="0" w:val="nil"/>
        </w:pBdr>
        <w:ind w:left="720" w:hanging="360"/>
        <w:jc w:val="both"/>
        <w:rPr>
          <w:rFonts w:ascii="Kantumruy" w:cs="Kantumruy" w:eastAsia="Kantumruy" w:hAnsi="Kantumruy"/>
          <w:color w:val="000000"/>
          <w:sz w:val="20"/>
          <w:szCs w:val="20"/>
        </w:rPr>
      </w:pPr>
      <w:r w:rsidDel="00000000" w:rsidR="00000000" w:rsidRPr="00000000">
        <w:rPr>
          <w:rFonts w:ascii="Kantumruy" w:cs="Kantumruy" w:eastAsia="Kantumruy" w:hAnsi="Kantumruy"/>
          <w:color w:val="000000"/>
          <w:sz w:val="20"/>
          <w:szCs w:val="20"/>
          <w:rtl w:val="0"/>
        </w:rPr>
        <w:t xml:space="preserve">យ៉ាងហោចណាស់ជ័យលាភីចំនួន ៥០% នឹងផ្តល់ជាពិសេសសម្រាប់បេក្ខនារី។ </w:t>
      </w:r>
    </w:p>
    <w:p w:rsidR="00000000" w:rsidDel="00000000" w:rsidP="00000000" w:rsidRDefault="00000000" w:rsidRPr="00000000" w14:paraId="00000034">
      <w:pPr>
        <w:widowControl w:val="1"/>
        <w:numPr>
          <w:ilvl w:val="0"/>
          <w:numId w:val="3"/>
        </w:numPr>
        <w:pBdr>
          <w:top w:space="0" w:sz="0" w:val="nil"/>
          <w:left w:space="0" w:sz="0" w:val="nil"/>
          <w:bottom w:space="0" w:sz="0" w:val="nil"/>
          <w:right w:space="0" w:sz="0" w:val="nil"/>
          <w:between w:space="0" w:sz="0" w:val="nil"/>
        </w:pBdr>
        <w:ind w:left="720" w:hanging="360"/>
        <w:jc w:val="both"/>
        <w:rPr>
          <w:rFonts w:ascii="Kantumruy" w:cs="Kantumruy" w:eastAsia="Kantumruy" w:hAnsi="Kantumruy"/>
          <w:color w:val="000000"/>
          <w:sz w:val="20"/>
          <w:szCs w:val="20"/>
        </w:rPr>
      </w:pPr>
      <w:r w:rsidDel="00000000" w:rsidR="00000000" w:rsidRPr="00000000">
        <w:rPr>
          <w:rFonts w:ascii="Kantumruy" w:cs="Kantumruy" w:eastAsia="Kantumruy" w:hAnsi="Kantumruy"/>
          <w:color w:val="000000"/>
          <w:sz w:val="20"/>
          <w:szCs w:val="20"/>
          <w:rtl w:val="0"/>
        </w:rPr>
        <w:t xml:space="preserve">យ៉ាងហោចណាស់ក៏៣០%ដែរ </w:t>
      </w:r>
      <w:r w:rsidDel="00000000" w:rsidR="00000000" w:rsidRPr="00000000">
        <w:rPr>
          <w:rFonts w:ascii="Kantumruy" w:cs="Kantumruy" w:eastAsia="Kantumruy" w:hAnsi="Kantumruy"/>
          <w:sz w:val="20"/>
          <w:szCs w:val="20"/>
          <w:rtl w:val="0"/>
        </w:rPr>
        <w:t xml:space="preserve">នៃ</w:t>
      </w:r>
      <w:r w:rsidDel="00000000" w:rsidR="00000000" w:rsidRPr="00000000">
        <w:rPr>
          <w:rFonts w:ascii="Kantumruy" w:cs="Kantumruy" w:eastAsia="Kantumruy" w:hAnsi="Kantumruy"/>
          <w:color w:val="000000"/>
          <w:sz w:val="20"/>
          <w:szCs w:val="20"/>
          <w:rtl w:val="0"/>
        </w:rPr>
        <w:t xml:space="preserve">ប្រាក់ឧបត្ថម្ភ សម្រាប់ផ្តល់ជូនបេក្ខជនដែលមិនធ្លាប់ទទួល បានអាហារូបករណ៍ ឬការគាំទ្រផ្សេងៗ ពីអង្គការសិល្បៈខ្មែរអមតៈពីមុនមក​។  </w:t>
      </w:r>
      <w:r w:rsidDel="00000000" w:rsidR="00000000" w:rsidRPr="00000000">
        <w:rPr>
          <w:rFonts w:ascii="Kantumruy" w:cs="Kantumruy" w:eastAsia="Kantumruy" w:hAnsi="Kantumruy"/>
          <w:sz w:val="20"/>
          <w:szCs w:val="20"/>
          <w:rtl w:val="0"/>
        </w:rPr>
        <w:t xml:space="preserve">បេក្ខជនដែលមកពី សហគមន៍ ឬអ្នកដែលទទួលបានខ្វះការយកចិត្តទុកដាក់ ឬមើលរំលង និងមិនឱ្យតម្លៃ ត្រូវបានការលើកទឹកចិត្តខ្ពស់ ក្នុងការដាក់ពាក្យ។</w:t>
      </w:r>
      <w:r w:rsidDel="00000000" w:rsidR="00000000" w:rsidRPr="00000000">
        <w:rPr>
          <w:rtl w:val="0"/>
        </w:rPr>
      </w:r>
    </w:p>
    <w:p w:rsidR="00000000" w:rsidDel="00000000" w:rsidP="00000000" w:rsidRDefault="00000000" w:rsidRPr="00000000" w14:paraId="00000035">
      <w:pPr>
        <w:jc w:val="both"/>
        <w:rPr>
          <w:rFonts w:ascii="Kantumruy" w:cs="Kantumruy" w:eastAsia="Kantumruy" w:hAnsi="Kantumruy"/>
          <w:sz w:val="14"/>
          <w:szCs w:val="14"/>
        </w:rPr>
      </w:pPr>
      <w:r w:rsidDel="00000000" w:rsidR="00000000" w:rsidRPr="00000000">
        <w:rPr>
          <w:rtl w:val="0"/>
        </w:rPr>
      </w:r>
    </w:p>
    <w:p w:rsidR="00000000" w:rsidDel="00000000" w:rsidP="00000000" w:rsidRDefault="00000000" w:rsidRPr="00000000" w14:paraId="00000036">
      <w:pPr>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2"/>
          <w:szCs w:val="22"/>
          <w:rtl w:val="0"/>
        </w:rPr>
        <w:t xml:space="preserve">៦. តើដំណើរការនៃការជ្រើសរើសសម្រាប់កម្មវិធីនេះ មានអ្វីខ្លះ ? </w:t>
      </w:r>
      <w:r w:rsidDel="00000000" w:rsidR="00000000" w:rsidRPr="00000000">
        <w:rPr>
          <w:rtl w:val="0"/>
        </w:rPr>
      </w:r>
    </w:p>
    <w:p w:rsidR="00000000" w:rsidDel="00000000" w:rsidP="00000000" w:rsidRDefault="00000000" w:rsidRPr="00000000" w14:paraId="00000037">
      <w:pPr>
        <w:jc w:val="both"/>
        <w:rPr>
          <w:rFonts w:ascii="Kantumruy" w:cs="Kantumruy" w:eastAsia="Kantumruy" w:hAnsi="Kantumruy"/>
          <w:sz w:val="8"/>
          <w:szCs w:val="8"/>
        </w:rPr>
      </w:pPr>
      <w:r w:rsidDel="00000000" w:rsidR="00000000" w:rsidRPr="00000000">
        <w:rPr>
          <w:rtl w:val="0"/>
        </w:rPr>
      </w:r>
    </w:p>
    <w:p w:rsidR="00000000" w:rsidDel="00000000" w:rsidP="00000000" w:rsidRDefault="00000000" w:rsidRPr="00000000" w14:paraId="00000038">
      <w:pPr>
        <w:numPr>
          <w:ilvl w:val="0"/>
          <w:numId w:val="5"/>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នៅពេលអ្នកផ្ញើពាក្យស្នើសុំមក សិល្បៈខ្មែរអមតៈនឹងបញ្ជាក់ប្រាប់វិញ ប្រសិនបើយើងបាន ទទួល។  ប្រសិនបើអ្នកមិនបានទទួលដំណឹង ក្នុងអំឡុងពេល ៣ថ្ងៃ នៃថ្ងៃធ្វើការទេនោះ សូមទាក់ទងមកយើងម្តងទៀត។ </w:t>
      </w:r>
    </w:p>
    <w:p w:rsidR="00000000" w:rsidDel="00000000" w:rsidP="00000000" w:rsidRDefault="00000000" w:rsidRPr="00000000" w14:paraId="00000039">
      <w:pPr>
        <w:numPr>
          <w:ilvl w:val="0"/>
          <w:numId w:val="5"/>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បន្ទាប់ពីកាលបរិច្ឆេទឈប់ទទួលពាក្យ យើងនឹងពិនិត្យមើលពាក្យស្នើសុំភ្លាមៗ។</w:t>
      </w:r>
    </w:p>
    <w:p w:rsidR="00000000" w:rsidDel="00000000" w:rsidP="00000000" w:rsidRDefault="00000000" w:rsidRPr="00000000" w14:paraId="0000003A">
      <w:pPr>
        <w:numPr>
          <w:ilvl w:val="0"/>
          <w:numId w:val="5"/>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ពាក្យស្នើសុំទាំងអស់ដែលត្រឹមត្រូវតាមលក្ខខណ្ឌនឹងត្រូវបានពិនិត្យម្តងទៀតដោយគណៈកម្មការជ្រើសរើសឯករាជ្យ យោងទៅតាមលក្ខខណ្ឌនៃការជ្រើសរើស និងប្រព័ន្ធផ្តល់ពិន្ទុ។ </w:t>
      </w:r>
    </w:p>
    <w:p w:rsidR="00000000" w:rsidDel="00000000" w:rsidP="00000000" w:rsidRDefault="00000000" w:rsidRPr="00000000" w14:paraId="0000003B">
      <w:pPr>
        <w:numPr>
          <w:ilvl w:val="0"/>
          <w:numId w:val="5"/>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បេក្ខជនដែលបានជាប់ដំណាក់កាលពិនិត្យពាក្យស្នើសុំ នឹងត្រូវបានអញ្ជើញចូលរួម </w:t>
      </w:r>
      <w:r w:rsidDel="00000000" w:rsidR="00000000" w:rsidRPr="00000000">
        <w:rPr>
          <w:rFonts w:ascii="Arial" w:cs="Arial" w:eastAsia="Arial" w:hAnsi="Arial"/>
          <w:b w:val="1"/>
          <w:bCs w:val="1"/>
          <w:sz w:val="20"/>
          <w:szCs w:val="20"/>
          <w:rtl w:val="0"/>
        </w:rPr>
        <w:t xml:space="preserve">“</w:t>
      </w:r>
      <w:r w:rsidDel="00000000" w:rsidR="00000000" w:rsidRPr="00000000">
        <w:rPr>
          <w:rFonts w:ascii="Kantumruy" w:cs="Kantumruy" w:eastAsia="Kantumruy" w:hAnsi="Kantumruy"/>
          <w:sz w:val="20"/>
          <w:szCs w:val="20"/>
          <w:rtl w:val="0"/>
        </w:rPr>
        <w:t xml:space="preserve">សកម្មភាពធ្វើការជាក្រុម</w:t>
      </w:r>
      <w:r w:rsidDel="00000000" w:rsidR="00000000" w:rsidRPr="00000000">
        <w:rPr>
          <w:rFonts w:ascii="Arial" w:cs="Arial" w:eastAsia="Arial" w:hAnsi="Arial"/>
          <w:b w:val="1"/>
          <w:bCs w:val="1"/>
          <w:sz w:val="20"/>
          <w:szCs w:val="20"/>
          <w:rtl w:val="0"/>
        </w:rPr>
        <w:t xml:space="preserve">”</w:t>
      </w:r>
      <w:r w:rsidDel="00000000" w:rsidR="00000000" w:rsidRPr="00000000">
        <w:rPr>
          <w:rFonts w:ascii="Kantumruy" w:cs="Kantumruy" w:eastAsia="Kantumruy" w:hAnsi="Kantumruy"/>
          <w:b w:val="1"/>
          <w:bCs w:val="1"/>
          <w:sz w:val="20"/>
          <w:szCs w:val="20"/>
          <w:rtl w:val="0"/>
        </w:rPr>
        <w:t xml:space="preserve"> </w:t>
      </w:r>
      <w:r w:rsidDel="00000000" w:rsidR="00000000" w:rsidRPr="00000000">
        <w:rPr>
          <w:rFonts w:ascii="Kantumruy" w:cs="Kantumruy" w:eastAsia="Kantumruy" w:hAnsi="Kantumruy"/>
          <w:sz w:val="20"/>
          <w:szCs w:val="20"/>
          <w:rtl w:val="0"/>
        </w:rPr>
        <w:t xml:space="preserve">ជាមួយបេក្ខជនផ្សេងទៀត នៅអង្គការសិល្បៈខ្មែរអមតៈ (សិល្បៈខ្មែរអមតៈនឹងរ៉ាប់រងថ្លៃចំណាយមួយចំនួនសម្រាប់បេក្ខជនមកពីតាមខេត្ត)។</w:t>
      </w:r>
    </w:p>
    <w:p w:rsidR="00000000" w:rsidDel="00000000" w:rsidP="00000000" w:rsidRDefault="00000000" w:rsidRPr="00000000" w14:paraId="0000003C">
      <w:pPr>
        <w:numPr>
          <w:ilvl w:val="0"/>
          <w:numId w:val="5"/>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បេក្ខជនដែលបានជាប់ដំណាក់កាល </w:t>
      </w:r>
      <w:r w:rsidDel="00000000" w:rsidR="00000000" w:rsidRPr="00000000">
        <w:rPr>
          <w:rFonts w:ascii="Arial" w:cs="Arial" w:eastAsia="Arial" w:hAnsi="Arial"/>
          <w:b w:val="1"/>
          <w:bCs w:val="1"/>
          <w:sz w:val="20"/>
          <w:szCs w:val="20"/>
          <w:rtl w:val="0"/>
        </w:rPr>
        <w:t xml:space="preserve">“</w:t>
      </w:r>
      <w:r w:rsidDel="00000000" w:rsidR="00000000" w:rsidRPr="00000000">
        <w:rPr>
          <w:rFonts w:ascii="Kantumruy" w:cs="Kantumruy" w:eastAsia="Kantumruy" w:hAnsi="Kantumruy"/>
          <w:sz w:val="20"/>
          <w:szCs w:val="20"/>
          <w:rtl w:val="0"/>
        </w:rPr>
        <w:t xml:space="preserve">សកម្មភាពធ្វើការជាក្រុម</w:t>
      </w:r>
      <w:r w:rsidDel="00000000" w:rsidR="00000000" w:rsidRPr="00000000">
        <w:rPr>
          <w:rFonts w:ascii="Arial" w:cs="Arial" w:eastAsia="Arial" w:hAnsi="Arial"/>
          <w:b w:val="1"/>
          <w:bCs w:val="1"/>
          <w:sz w:val="20"/>
          <w:szCs w:val="20"/>
          <w:rtl w:val="0"/>
        </w:rPr>
        <w:t xml:space="preserve">”</w:t>
      </w:r>
      <w:r w:rsidDel="00000000" w:rsidR="00000000" w:rsidRPr="00000000">
        <w:rPr>
          <w:rFonts w:ascii="Kantumruy" w:cs="Kantumruy" w:eastAsia="Kantumruy" w:hAnsi="Kantumruy"/>
          <w:sz w:val="20"/>
          <w:szCs w:val="20"/>
          <w:rtl w:val="0"/>
        </w:rPr>
        <w:t xml:space="preserve"> នឹងត្រូវបានអញ្ជើញចូល </w:t>
      </w:r>
      <w:r w:rsidDel="00000000" w:rsidR="00000000" w:rsidRPr="00000000">
        <w:rPr>
          <w:rFonts w:ascii="Arial" w:cs="Arial" w:eastAsia="Arial" w:hAnsi="Arial"/>
          <w:b w:val="1"/>
          <w:bCs w:val="1"/>
          <w:sz w:val="20"/>
          <w:szCs w:val="20"/>
          <w:rtl w:val="0"/>
        </w:rPr>
        <w:t xml:space="preserve">“</w:t>
      </w:r>
      <w:r w:rsidDel="00000000" w:rsidR="00000000" w:rsidRPr="00000000">
        <w:rPr>
          <w:rFonts w:ascii="Kantumruy" w:cs="Kantumruy" w:eastAsia="Kantumruy" w:hAnsi="Kantumruy"/>
          <w:sz w:val="20"/>
          <w:szCs w:val="20"/>
          <w:rtl w:val="0"/>
        </w:rPr>
        <w:t xml:space="preserve">សម្ភាសន៍ជាមួយគណៈកម្មការ</w:t>
      </w:r>
      <w:r w:rsidDel="00000000" w:rsidR="00000000" w:rsidRPr="00000000">
        <w:rPr>
          <w:rFonts w:ascii="Arial" w:cs="Arial" w:eastAsia="Arial" w:hAnsi="Arial"/>
          <w:b w:val="1"/>
          <w:bCs w:val="1"/>
          <w:sz w:val="20"/>
          <w:szCs w:val="20"/>
          <w:rtl w:val="0"/>
        </w:rPr>
        <w:t xml:space="preserve">”</w:t>
      </w:r>
      <w:r w:rsidDel="00000000" w:rsidR="00000000" w:rsidRPr="00000000">
        <w:rPr>
          <w:rFonts w:ascii="Kantumruy" w:cs="Kantumruy" w:eastAsia="Kantumruy" w:hAnsi="Kantumruy"/>
          <w:b w:val="1"/>
          <w:bCs w:val="1"/>
          <w:sz w:val="20"/>
          <w:szCs w:val="20"/>
          <w:rtl w:val="0"/>
        </w:rPr>
        <w:t xml:space="preserve"> </w:t>
      </w:r>
      <w:r w:rsidDel="00000000" w:rsidR="00000000" w:rsidRPr="00000000">
        <w:rPr>
          <w:rFonts w:ascii="Kantumruy" w:cs="Kantumruy" w:eastAsia="Kantumruy" w:hAnsi="Kantumruy"/>
          <w:sz w:val="20"/>
          <w:szCs w:val="20"/>
          <w:rtl w:val="0"/>
        </w:rPr>
        <w:t xml:space="preserve">នៅថ្ងៃបន្ទាប់ នៅអង្គការសិល្បៈខ្មែរអមតៈ។</w:t>
      </w:r>
    </w:p>
    <w:p w:rsidR="00000000" w:rsidDel="00000000" w:rsidP="00000000" w:rsidRDefault="00000000" w:rsidRPr="00000000" w14:paraId="0000003D">
      <w:pPr>
        <w:numPr>
          <w:ilvl w:val="0"/>
          <w:numId w:val="5"/>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សម្រាប់បេក្ខជនដែលត្រូវបានជ្រើសរើស យើងនឹងត្រូវបានជម្រាបដំណឹងជូន នៅត្រឹម សប្តាហ៍ទី៣ ខែកក្កដា ឆ្នាំ២០២៦។</w:t>
      </w:r>
    </w:p>
    <w:p w:rsidR="00000000" w:rsidDel="00000000" w:rsidP="00000000" w:rsidRDefault="00000000" w:rsidRPr="00000000" w14:paraId="0000003E">
      <w:pPr>
        <w:numPr>
          <w:ilvl w:val="0"/>
          <w:numId w:val="5"/>
        </w:numPr>
        <w:ind w:left="720" w:hanging="360"/>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សម្រាប់បេក្ខជនទាំងអស់ យើងនឹងជម្រាបដំណឹងជូនអំពីលទ្ធផល នៅត្រឹមសប្តាហ៍ទី៣-៤ ខែកក្កដា ឆ្នាំ២០២៦ ។</w:t>
      </w:r>
      <w:r w:rsidDel="00000000" w:rsidR="00000000" w:rsidRPr="00000000">
        <w:rPr>
          <w:rFonts w:ascii="Kantumruy" w:cs="Kantumruy" w:eastAsia="Kantumruy" w:hAnsi="Kantumruy"/>
          <w:color w:val="ff0000"/>
          <w:sz w:val="20"/>
          <w:szCs w:val="20"/>
          <w:rtl w:val="0"/>
        </w:rPr>
        <w:t xml:space="preserve"> </w:t>
      </w:r>
      <w:r w:rsidDel="00000000" w:rsidR="00000000" w:rsidRPr="00000000">
        <w:rPr>
          <w:rtl w:val="0"/>
        </w:rPr>
      </w:r>
    </w:p>
    <w:p w:rsidR="00000000" w:rsidDel="00000000" w:rsidP="00000000" w:rsidRDefault="00000000" w:rsidRPr="00000000" w14:paraId="0000003F">
      <w:pPr>
        <w:jc w:val="both"/>
        <w:rPr>
          <w:rFonts w:ascii="Kantumruy" w:cs="Kantumruy" w:eastAsia="Kantumruy" w:hAnsi="Kantumruy"/>
          <w:b w:val="1"/>
          <w:bCs w:val="1"/>
          <w:sz w:val="12"/>
          <w:szCs w:val="12"/>
        </w:rPr>
      </w:pPr>
      <w:r w:rsidDel="00000000" w:rsidR="00000000" w:rsidRPr="00000000">
        <w:rPr>
          <w:rtl w:val="0"/>
        </w:rPr>
      </w:r>
    </w:p>
    <w:p w:rsidR="00000000" w:rsidDel="00000000" w:rsidP="00000000" w:rsidRDefault="00000000" w:rsidRPr="00000000" w14:paraId="00000040">
      <w:pPr>
        <w:jc w:val="both"/>
        <w:rPr>
          <w:rFonts w:ascii="Kantumruy" w:cs="Kantumruy" w:eastAsia="Kantumruy" w:hAnsi="Kantumruy"/>
          <w:sz w:val="22"/>
          <w:szCs w:val="22"/>
        </w:rPr>
      </w:pPr>
      <w:r w:rsidDel="00000000" w:rsidR="00000000" w:rsidRPr="00000000">
        <w:rPr>
          <w:rFonts w:ascii="Kantumruy" w:cs="Kantumruy" w:eastAsia="Kantumruy" w:hAnsi="Kantumruy"/>
          <w:b w:val="1"/>
          <w:bCs w:val="1"/>
          <w:sz w:val="22"/>
          <w:szCs w:val="22"/>
          <w:rtl w:val="0"/>
        </w:rPr>
        <w:t xml:space="preserve">៧. តើកម្មវិធីនេះមានរចនាសម័្ពន្ធនិងពេលវេលាអនុវត្តដូចម្តេច?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Kantumruy" w:cs="Kantumruy" w:eastAsia="Kantumruy" w:hAnsi="Kantumruy"/>
          <w:sz w:val="8"/>
          <w:szCs w:val="8"/>
        </w:rPr>
      </w:pPr>
      <w:r w:rsidDel="00000000" w:rsidR="00000000" w:rsidRPr="00000000">
        <w:rPr>
          <w:rtl w:val="0"/>
        </w:rPr>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ind w:left="720" w:hanging="360"/>
        <w:jc w:val="both"/>
        <w:rPr>
          <w:rFonts w:ascii="Kantumruy" w:cs="Kantumruy" w:eastAsia="Kantumruy" w:hAnsi="Kantumruy"/>
          <w:color w:val="000000"/>
          <w:sz w:val="20"/>
          <w:szCs w:val="20"/>
        </w:rPr>
      </w:pPr>
      <w:r w:rsidDel="00000000" w:rsidR="00000000" w:rsidRPr="00000000">
        <w:rPr>
          <w:rFonts w:ascii="Kantumruy" w:cs="Kantumruy" w:eastAsia="Kantumruy" w:hAnsi="Kantumruy"/>
          <w:color w:val="000000"/>
          <w:sz w:val="20"/>
          <w:szCs w:val="20"/>
          <w:rtl w:val="0"/>
        </w:rPr>
        <w:t xml:space="preserve">បន្ទាប់ពីជាប់ជ័យលាភី អ្នកទទួលបានអាហារូបករណ៍នឹងចូលរៀនជំនាញ ដែលខ្លួនបាន ស្នើសុំសម្រាប់អាហារូបករណ៍ដែលកាលវិភាគរៀនអាស្រ័យលើស្ថាប័នបង្រៀន ឬការព្រមព្រៀង ជាមួយគ្រូឯកជន។</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ind w:left="720" w:hanging="360"/>
        <w:jc w:val="both"/>
        <w:rPr>
          <w:rFonts w:ascii="Kantumruy" w:cs="Kantumruy" w:eastAsia="Kantumruy" w:hAnsi="Kantumruy"/>
          <w:color w:val="000000"/>
          <w:sz w:val="20"/>
          <w:szCs w:val="20"/>
        </w:rPr>
      </w:pPr>
      <w:r w:rsidDel="00000000" w:rsidR="00000000" w:rsidRPr="00000000">
        <w:rPr>
          <w:rFonts w:ascii="Kantumruy" w:cs="Kantumruy" w:eastAsia="Kantumruy" w:hAnsi="Kantumruy"/>
          <w:color w:val="000000"/>
          <w:sz w:val="20"/>
          <w:szCs w:val="20"/>
          <w:rtl w:val="0"/>
        </w:rPr>
        <w:t xml:space="preserve">អ្នកទទួលបានអាហារូបករណ៍នឹងចូលរួមជំនួបសំណេះសំណាលជាមួយ អ្នក</w:t>
      </w:r>
      <w:r w:rsidDel="00000000" w:rsidR="00000000" w:rsidRPr="00000000">
        <w:rPr>
          <w:rFonts w:ascii="Kantumruy" w:cs="Kantumruy" w:eastAsia="Kantumruy" w:hAnsi="Kantumruy"/>
          <w:sz w:val="20"/>
          <w:szCs w:val="20"/>
          <w:rtl w:val="0"/>
        </w:rPr>
        <w:t xml:space="preserve">សម្របសម្រួល </w:t>
      </w:r>
      <w:r w:rsidDel="00000000" w:rsidR="00000000" w:rsidRPr="00000000">
        <w:rPr>
          <w:rFonts w:ascii="Kantumruy" w:cs="Kantumruy" w:eastAsia="Kantumruy" w:hAnsi="Kantumruy"/>
          <w:color w:val="000000"/>
          <w:sz w:val="20"/>
          <w:szCs w:val="20"/>
          <w:rtl w:val="0"/>
        </w:rPr>
        <w:t xml:space="preserve">កម្មវិធី ស្តីពីវឌ្ឍនភាពការសិក្សា និងការប្រឹក្សាយោបល់ផ្សេងៗ ដែលកើតឡើង រៀងរាល់ ៦សប្តាហ៍ ម្តង។</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ind w:left="720" w:hanging="360"/>
        <w:jc w:val="both"/>
        <w:rPr>
          <w:rFonts w:ascii="Kantumruy" w:cs="Kantumruy" w:eastAsia="Kantumruy" w:hAnsi="Kantumruy"/>
          <w:color w:val="000000"/>
          <w:sz w:val="20"/>
          <w:szCs w:val="20"/>
        </w:rPr>
      </w:pPr>
      <w:r w:rsidDel="00000000" w:rsidR="00000000" w:rsidRPr="00000000">
        <w:rPr>
          <w:rFonts w:ascii="Kantumruy" w:cs="Kantumruy" w:eastAsia="Kantumruy" w:hAnsi="Kantumruy"/>
          <w:color w:val="000000"/>
          <w:sz w:val="20"/>
          <w:szCs w:val="20"/>
          <w:rtl w:val="0"/>
        </w:rPr>
        <w:t xml:space="preserve">ស្របពេលនេះដែរ អ្នកទទួលបានអាហារូបករណ៍ក៏តម្រូវឱ្យចូលរួមវគ្គបណ្តុះគុណតម្លៃ ទៅតាម កាលវិភាគដែលបានផ្តល់ជូនដោយសិល្បៈខ្មែរអមតៈ។</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Kantumruy" w:cs="Kantumruy" w:eastAsia="Kantumruy" w:hAnsi="Kantumruy"/>
          <w:sz w:val="4"/>
          <w:szCs w:val="4"/>
        </w:rPr>
      </w:pPr>
      <w:r w:rsidDel="00000000" w:rsidR="00000000" w:rsidRPr="00000000">
        <w:rPr>
          <w:rtl w:val="0"/>
        </w:rPr>
      </w:r>
    </w:p>
    <w:tbl>
      <w:tblPr>
        <w:tblStyle w:val="Table1"/>
        <w:tblW w:w="91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920"/>
        <w:tblGridChange w:id="0">
          <w:tblGrid>
            <w:gridCol w:w="2250"/>
            <w:gridCol w:w="6920"/>
          </w:tblGrid>
        </w:tblGridChange>
      </w:tblGrid>
      <w:tr>
        <w:trPr>
          <w:cantSplit w:val="0"/>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0"/>
                <w:szCs w:val="20"/>
                <w:rtl w:val="0"/>
              </w:rPr>
              <w:t xml:space="preserve">វគ្គបណ្តុះគុណតម្លៃសម្រាប់អ្នកទទួលបានអាហារូបករណ៍ក្នុងឆ្នាំទី១</w:t>
            </w:r>
          </w:p>
        </w:tc>
      </w:tr>
      <w:tr>
        <w:trPr>
          <w:cantSplit w:val="0"/>
          <w:trHeight w:val="857.6562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១៧-១៩ តុលា ២០២៦</w:t>
            </w:r>
          </w:p>
        </w:tc>
        <w:tc>
          <w:tcPr>
            <w:tcMar>
              <w:top w:w="100.0" w:type="dxa"/>
              <w:left w:w="100.0" w:type="dxa"/>
              <w:bottom w:w="100.0" w:type="dxa"/>
              <w:right w:w="100.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វគ្គសិក្សា៖ </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សិល្បៈនៃការធ្វើការជាក្រុម និងការស្វែងយល់ពីខ្លួនឯង</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 រយៈពេល ៣ ថ្ងៃនៅខេត្តព្រះវិហារ</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២២ វិច្ឆិកា ២០២៦</w:t>
            </w:r>
          </w:p>
        </w:tc>
        <w:tc>
          <w:tcPr>
            <w:tcMar>
              <w:top w:w="100.0" w:type="dxa"/>
              <w:left w:w="100.0" w:type="dxa"/>
              <w:bottom w:w="100.0" w:type="dxa"/>
              <w:right w:w="100.0" w:type="dxa"/>
            </w:tcM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Kantumruy" w:cs="Kantumruy" w:eastAsia="Kantumruy" w:hAnsi="Kantumruy"/>
                <w:sz w:val="12"/>
                <w:szCs w:val="12"/>
              </w:rPr>
            </w:pPr>
            <w:r w:rsidDel="00000000" w:rsidR="00000000" w:rsidRPr="00000000">
              <w:rPr>
                <w:rFonts w:ascii="Kantumruy" w:cs="Kantumruy" w:eastAsia="Kantumruy" w:hAnsi="Kantumruy"/>
                <w:sz w:val="20"/>
                <w:szCs w:val="20"/>
                <w:rtl w:val="0"/>
              </w:rPr>
              <w:t xml:space="preserve">វគ្គសិក្សា៖ </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ផ្នត់គំនិតលូតលាស់ និងការបណ្ដុះភាពរឹងមាំ</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 នៅភ្នំពេញ</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១៧ មករា ២០២៧</w:t>
            </w:r>
          </w:p>
        </w:tc>
        <w:tc>
          <w:tcPr>
            <w:tcMar>
              <w:top w:w="100.0" w:type="dxa"/>
              <w:left w:w="100.0" w:type="dxa"/>
              <w:bottom w:w="100.0" w:type="dxa"/>
              <w:right w:w="100.0" w:type="dxa"/>
            </w:tcMar>
            <w:vAlign w:val="center"/>
          </w:tcPr>
          <w:p w:rsidR="00000000" w:rsidDel="00000000" w:rsidP="00000000" w:rsidRDefault="00000000" w:rsidRPr="00000000" w14:paraId="0000004D">
            <w:pP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វគ្គសិក្សា៖ </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ការបង្កើតទស្សនវិស័យ បេសកកម្ម និងគុណតម្លៃផ្ទាល់ខ្លួន</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 នៅភ្នំពេញ</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២១ កុម្ភៈ ២០២៧</w:t>
            </w:r>
          </w:p>
        </w:tc>
        <w:tc>
          <w:tcPr>
            <w:tcMar>
              <w:top w:w="100.0" w:type="dxa"/>
              <w:left w:w="100.0" w:type="dxa"/>
              <w:bottom w:w="100.0" w:type="dxa"/>
              <w:right w:w="100.0" w:type="dxa"/>
            </w:tcMar>
            <w:vAlign w:val="center"/>
          </w:tcPr>
          <w:p w:rsidR="00000000" w:rsidDel="00000000" w:rsidP="00000000" w:rsidRDefault="00000000" w:rsidRPr="00000000" w14:paraId="0000004F">
            <w:pP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វគ្គសិក្សា៖ </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ការរៀបចំផែនការអជីព និងទំនួលខុសត្រូវ</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 នៅភ្នំពេញ</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២១ មីនា ២០២៧</w:t>
            </w:r>
          </w:p>
        </w:tc>
        <w:tc>
          <w:tcPr>
            <w:tcMar>
              <w:top w:w="100.0" w:type="dxa"/>
              <w:left w:w="100.0" w:type="dxa"/>
              <w:bottom w:w="100.0" w:type="dxa"/>
              <w:right w:w="100.0" w:type="dxa"/>
            </w:tcMar>
            <w:vAlign w:val="center"/>
          </w:tcPr>
          <w:p w:rsidR="00000000" w:rsidDel="00000000" w:rsidP="00000000" w:rsidRDefault="00000000" w:rsidRPr="00000000" w14:paraId="00000051">
            <w:pP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វគ្គសិក្សា៖ </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សិល្បៈនៃការគ្រប់គ្រងពេលវេលា និងវិន័យផ្ទាល់ខ្លួន</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 នៅភ្នំពេញ</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១៦ ឧសភា ២០២៧</w:t>
            </w:r>
          </w:p>
        </w:tc>
        <w:tc>
          <w:tcPr>
            <w:tcMar>
              <w:top w:w="100.0" w:type="dxa"/>
              <w:left w:w="100.0" w:type="dxa"/>
              <w:bottom w:w="100.0" w:type="dxa"/>
              <w:right w:w="100.0" w:type="dxa"/>
            </w:tcMar>
            <w:vAlign w:val="center"/>
          </w:tcPr>
          <w:p w:rsidR="00000000" w:rsidDel="00000000" w:rsidP="00000000" w:rsidRDefault="00000000" w:rsidRPr="00000000" w14:paraId="00000053">
            <w:pP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វគ្គសិក្សា៖ </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សិល្បៈនៃការគ្រប់គ្រងហរិញ្ញវត្ថុផ្ទាល់ខ្លួន</w:t>
            </w:r>
            <w:r w:rsidDel="00000000" w:rsidR="00000000" w:rsidRPr="00000000">
              <w:rPr>
                <w:rFonts w:ascii="Arial" w:cs="Arial" w:eastAsia="Arial" w:hAnsi="Arial"/>
                <w:sz w:val="20"/>
                <w:szCs w:val="20"/>
                <w:rtl w:val="0"/>
              </w:rPr>
              <w:t xml:space="preserve">”</w:t>
            </w:r>
            <w:r w:rsidDel="00000000" w:rsidR="00000000" w:rsidRPr="00000000">
              <w:rPr>
                <w:rFonts w:ascii="Kantumruy" w:cs="Kantumruy" w:eastAsia="Kantumruy" w:hAnsi="Kantumruy"/>
                <w:sz w:val="20"/>
                <w:szCs w:val="20"/>
                <w:rtl w:val="0"/>
              </w:rPr>
              <w:t xml:space="preserve"> នៅភ្នំពេញ</w:t>
            </w:r>
          </w:p>
        </w:tc>
      </w:tr>
      <w:tr>
        <w:trPr>
          <w:cantSplit w:val="0"/>
          <w:trHeight w:val="773.7890625" w:hRule="atLeast"/>
          <w:tblHeader w:val="0"/>
        </w:trPr>
        <w:tc>
          <w:tcPr>
            <w:gridSpan w:val="2"/>
            <w:tcMar>
              <w:top w:w="100.0" w:type="dxa"/>
              <w:left w:w="100.0" w:type="dxa"/>
              <w:bottom w:w="100.0" w:type="dxa"/>
              <w:right w:w="100.0" w:type="dxa"/>
            </w:tcM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b w:val="1"/>
                <w:bCs w:val="1"/>
                <w:sz w:val="20"/>
                <w:szCs w:val="20"/>
                <w:rtl w:val="0"/>
              </w:rPr>
              <w:t xml:space="preserve">កម្មវិធីក្នុងឆ្នាំទី២ និងទី៣ នឹងត្រូវផ្តល់ជូននៅពេលក្រោយ</w:t>
            </w:r>
            <w:r w:rsidDel="00000000" w:rsidR="00000000" w:rsidRPr="00000000">
              <w:rPr>
                <w:rFonts w:ascii="Kantumruy" w:cs="Kantumruy" w:eastAsia="Kantumruy" w:hAnsi="Kantumruy"/>
                <w:b w:val="1"/>
                <w:bCs w:val="1"/>
                <w:sz w:val="22"/>
                <w:szCs w:val="22"/>
                <w:rtl w:val="0"/>
              </w:rPr>
              <w:t xml:space="preserve"> </w:t>
            </w:r>
            <w:r w:rsidDel="00000000" w:rsidR="00000000" w:rsidRPr="00000000">
              <w:rPr>
                <w:rFonts w:ascii="Kantumruy" w:cs="Kantumruy" w:eastAsia="Kantumruy" w:hAnsi="Kantumruy"/>
                <w:b w:val="1"/>
                <w:bCs w:val="1"/>
                <w:sz w:val="20"/>
                <w:szCs w:val="20"/>
                <w:rtl w:val="0"/>
              </w:rPr>
              <w:t xml:space="preserve">ពេលអ្នកទទួលបានអាហារូបករណ៍ ត្រូវឡើងទៅឆ្នាំបន្តបន្ទាប់។</w:t>
            </w:r>
            <w:r w:rsidDel="00000000" w:rsidR="00000000" w:rsidRPr="00000000">
              <w:rPr>
                <w:rtl w:val="0"/>
              </w:rPr>
            </w:r>
          </w:p>
        </w:tc>
      </w:tr>
    </w:tbl>
    <w:p w:rsidR="00000000" w:rsidDel="00000000" w:rsidP="00000000" w:rsidRDefault="00000000" w:rsidRPr="00000000" w14:paraId="00000056">
      <w:pPr>
        <w:jc w:val="both"/>
        <w:rPr>
          <w:rFonts w:ascii="Kantumruy" w:cs="Kantumruy" w:eastAsia="Kantumruy" w:hAnsi="Kantumruy"/>
          <w:sz w:val="4"/>
          <w:szCs w:val="4"/>
        </w:rPr>
      </w:pPr>
      <w:r w:rsidDel="00000000" w:rsidR="00000000" w:rsidRPr="00000000">
        <w:rPr>
          <w:rtl w:val="0"/>
        </w:rPr>
      </w:r>
    </w:p>
    <w:p w:rsidR="00000000" w:rsidDel="00000000" w:rsidP="00000000" w:rsidRDefault="00000000" w:rsidRPr="00000000" w14:paraId="00000057">
      <w:pPr>
        <w:jc w:val="both"/>
        <w:rPr>
          <w:rFonts w:ascii="Kantumruy" w:cs="Kantumruy" w:eastAsia="Kantumruy" w:hAnsi="Kantumruy"/>
          <w:sz w:val="18"/>
          <w:szCs w:val="18"/>
        </w:rPr>
      </w:pPr>
      <w:r w:rsidDel="00000000" w:rsidR="00000000" w:rsidRPr="00000000">
        <w:rPr>
          <w:rFonts w:ascii="Kantumruy" w:cs="Kantumruy" w:eastAsia="Kantumruy" w:hAnsi="Kantumruy"/>
          <w:sz w:val="16"/>
          <w:szCs w:val="16"/>
          <w:rtl w:val="0"/>
        </w:rPr>
        <w:t xml:space="preserve">កំណត់ចំណាំ៖ ថ្ងៃកាលបរិច្ឆេទនឹងអាចត្រូវបានផ្លាស់ប្ដូរ ទៅតាមស្ថានភាពជាក់ស្ដែងណាមួយ ហើយនឹងត្រូវ បានជូនដំណឹង ទៅអ្នកដែលទទួលបានអាហារូបករណ៍</w:t>
      </w:r>
      <w:r w:rsidDel="00000000" w:rsidR="00000000" w:rsidRPr="00000000">
        <w:rPr>
          <w:rFonts w:ascii="Kantumruy" w:cs="Kantumruy" w:eastAsia="Kantumruy" w:hAnsi="Kantumruy"/>
          <w:sz w:val="18"/>
          <w:szCs w:val="18"/>
          <w:rtl w:val="0"/>
        </w:rPr>
        <w:t xml:space="preserve">។ </w:t>
      </w:r>
    </w:p>
    <w:p w:rsidR="00000000" w:rsidDel="00000000" w:rsidP="00000000" w:rsidRDefault="00000000" w:rsidRPr="00000000" w14:paraId="00000058">
      <w:pPr>
        <w:jc w:val="both"/>
        <w:rPr>
          <w:rFonts w:ascii="Kantumruy" w:cs="Kantumruy" w:eastAsia="Kantumruy" w:hAnsi="Kantumruy"/>
          <w:b w:val="1"/>
          <w:bCs w:val="1"/>
          <w:sz w:val="8"/>
          <w:szCs w:val="8"/>
        </w:rPr>
      </w:pPr>
      <w:r w:rsidDel="00000000" w:rsidR="00000000" w:rsidRPr="00000000">
        <w:rPr>
          <w:rtl w:val="0"/>
        </w:rPr>
      </w:r>
    </w:p>
    <w:p w:rsidR="00000000" w:rsidDel="00000000" w:rsidP="00000000" w:rsidRDefault="00000000" w:rsidRPr="00000000" w14:paraId="00000059">
      <w:pPr>
        <w:jc w:val="both"/>
        <w:rPr>
          <w:rFonts w:ascii="Kantumruy" w:cs="Kantumruy" w:eastAsia="Kantumruy" w:hAnsi="Kantumruy"/>
          <w:b w:val="1"/>
          <w:bCs w:val="1"/>
          <w:color w:val="ff0000"/>
          <w:sz w:val="22"/>
          <w:szCs w:val="22"/>
        </w:rPr>
      </w:pPr>
      <w:r w:rsidDel="00000000" w:rsidR="00000000" w:rsidRPr="00000000">
        <w:rPr>
          <w:rFonts w:ascii="Kantumruy" w:cs="Kantumruy" w:eastAsia="Kantumruy" w:hAnsi="Kantumruy"/>
          <w:b w:val="1"/>
          <w:bCs w:val="1"/>
          <w:sz w:val="22"/>
          <w:szCs w:val="22"/>
          <w:rtl w:val="0"/>
        </w:rPr>
        <w:t xml:space="preserve">៨. តើនរណាជាគ្រូបណ្តុះបណ្តាលវគ្គបណ្តុះគុណតម្លៃក្នុងឆ្នាំទី១? </w:t>
      </w:r>
      <w:r w:rsidDel="00000000" w:rsidR="00000000" w:rsidRPr="00000000">
        <w:rPr>
          <w:rtl w:val="0"/>
        </w:rPr>
      </w:r>
    </w:p>
    <w:p w:rsidR="00000000" w:rsidDel="00000000" w:rsidP="00000000" w:rsidRDefault="00000000" w:rsidRPr="00000000" w14:paraId="0000005A">
      <w:pPr>
        <w:jc w:val="both"/>
        <w:rPr>
          <w:rFonts w:ascii="Kantumruy" w:cs="Kantumruy" w:eastAsia="Kantumruy" w:hAnsi="Kantumruy"/>
          <w:sz w:val="4"/>
          <w:szCs w:val="4"/>
        </w:rPr>
      </w:pPr>
      <w:r w:rsidDel="00000000" w:rsidR="00000000" w:rsidRPr="00000000">
        <w:rPr>
          <w:rtl w:val="0"/>
        </w:rPr>
      </w:r>
    </w:p>
    <w:p w:rsidR="00000000" w:rsidDel="00000000" w:rsidP="00000000" w:rsidRDefault="00000000" w:rsidRPr="00000000" w14:paraId="0000005B">
      <w:pPr>
        <w:jc w:val="both"/>
        <w:rPr>
          <w:rFonts w:ascii="Kantumruy" w:cs="Kantumruy" w:eastAsia="Kantumruy" w:hAnsi="Kantumruy"/>
          <w:b w:val="1"/>
          <w:bCs w:val="1"/>
          <w:color w:val="ff0000"/>
          <w:sz w:val="20"/>
          <w:szCs w:val="20"/>
          <w:u w:val="single"/>
        </w:rPr>
      </w:pPr>
      <w:r w:rsidDel="00000000" w:rsidR="00000000" w:rsidRPr="00000000">
        <w:rPr>
          <w:rFonts w:ascii="Kantumruy" w:cs="Kantumruy" w:eastAsia="Kantumruy" w:hAnsi="Kantumruy"/>
          <w:sz w:val="20"/>
          <w:szCs w:val="20"/>
          <w:rtl w:val="0"/>
        </w:rPr>
        <w:t xml:space="preserve">គ្រូបណ្តុះបណ្តាលសម្រាប់វគ្គបណ្តុះគុណតម្លៃក្នុងឆ្នាំទី១គឺលោកស្រី </w:t>
      </w:r>
      <w:r w:rsidDel="00000000" w:rsidR="00000000" w:rsidRPr="00000000">
        <w:rPr>
          <w:rFonts w:ascii="Kantumruy" w:cs="Kantumruy" w:eastAsia="Kantumruy" w:hAnsi="Kantumruy"/>
          <w:b w:val="1"/>
          <w:bCs w:val="1"/>
          <w:sz w:val="20"/>
          <w:szCs w:val="20"/>
          <w:rtl w:val="0"/>
        </w:rPr>
        <w:t xml:space="preserve">ឃុត សុចំប៉ាវឌ្ឍន៍ </w:t>
      </w:r>
      <w:r w:rsidDel="00000000" w:rsidR="00000000" w:rsidRPr="00000000">
        <w:rPr>
          <w:rFonts w:ascii="Kantumruy" w:cs="Kantumruy" w:eastAsia="Kantumruy" w:hAnsi="Kantumruy"/>
          <w:sz w:val="20"/>
          <w:szCs w:val="20"/>
          <w:rtl w:val="0"/>
        </w:rPr>
        <w:t xml:space="preserve">។ លោកស្រី ជាស្ថាបនិកស្ថាប័នទស្សនៈ ដែលផ្តល់វគ្គបណ្តុះបណ្តាល នាំមកនូវដំណោះស្រាយសម្រាប់ជីវិត</w:t>
      </w:r>
      <w:r w:rsidDel="00000000" w:rsidR="00000000" w:rsidRPr="00000000">
        <w:rPr>
          <w:rFonts w:ascii="Kantumruy" w:cs="Kantumruy" w:eastAsia="Kantumruy" w:hAnsi="Kantumruy"/>
          <w:b w:val="1"/>
          <w:bCs w:val="1"/>
          <w:sz w:val="20"/>
          <w:szCs w:val="20"/>
          <w:rtl w:val="0"/>
        </w:rPr>
        <w:t xml:space="preserve"> </w:t>
      </w:r>
      <w:r w:rsidDel="00000000" w:rsidR="00000000" w:rsidRPr="00000000">
        <w:rPr>
          <w:rFonts w:ascii="Kantumruy" w:cs="Kantumruy" w:eastAsia="Kantumruy" w:hAnsi="Kantumruy"/>
          <w:sz w:val="20"/>
          <w:szCs w:val="20"/>
          <w:rtl w:val="0"/>
        </w:rPr>
        <w:t xml:space="preserve">និងជាទីប្រឹក្សាឯករាជ្យផ្នែកបណ្តុះបណ្តាល។</w:t>
      </w:r>
      <w:r w:rsidDel="00000000" w:rsidR="00000000" w:rsidRPr="00000000">
        <w:rPr>
          <w:rtl w:val="0"/>
        </w:rPr>
      </w:r>
    </w:p>
    <w:p w:rsidR="00000000" w:rsidDel="00000000" w:rsidP="00000000" w:rsidRDefault="00000000" w:rsidRPr="00000000" w14:paraId="0000005C">
      <w:pPr>
        <w:jc w:val="both"/>
        <w:rPr>
          <w:rFonts w:ascii="Kantumruy" w:cs="Kantumruy" w:eastAsia="Kantumruy" w:hAnsi="Kantumruy"/>
          <w:b w:val="1"/>
          <w:bCs w:val="1"/>
          <w:sz w:val="4"/>
          <w:szCs w:val="4"/>
          <w:u w:val="single"/>
        </w:rPr>
      </w:pPr>
      <w:r w:rsidDel="00000000" w:rsidR="00000000" w:rsidRPr="00000000">
        <w:rPr>
          <w:rtl w:val="0"/>
        </w:rPr>
      </w:r>
    </w:p>
    <w:p w:rsidR="00000000" w:rsidDel="00000000" w:rsidP="00000000" w:rsidRDefault="00000000" w:rsidRPr="00000000" w14:paraId="0000005D">
      <w:pP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កម្មវិធីនេះ ត្រូវបានសម្របសម្រួលដោយក្រុមការងារអង្គការសិល្បៈខ្មែរអមតៈ រួមមាន </w:t>
      </w:r>
      <w:r w:rsidDel="00000000" w:rsidR="00000000" w:rsidRPr="00000000">
        <w:rPr>
          <w:rFonts w:ascii="Kantumruy" w:cs="Kantumruy" w:eastAsia="Kantumruy" w:hAnsi="Kantumruy"/>
          <w:b w:val="1"/>
          <w:bCs w:val="1"/>
          <w:sz w:val="20"/>
          <w:szCs w:val="20"/>
          <w:rtl w:val="0"/>
        </w:rPr>
        <w:t xml:space="preserve">មេត មន្ថារី</w:t>
      </w:r>
      <w:r w:rsidDel="00000000" w:rsidR="00000000" w:rsidRPr="00000000">
        <w:rPr>
          <w:rFonts w:ascii="Kantumruy" w:cs="Kantumruy" w:eastAsia="Kantumruy" w:hAnsi="Kantumruy"/>
          <w:sz w:val="20"/>
          <w:szCs w:val="20"/>
          <w:rtl w:val="0"/>
        </w:rPr>
        <w:t xml:space="preserve"> ជាអ្នកសម្របសម្រួលកម្មវិធីអាហារូបករណ៍ នៃកម្មវិធីបណ្តុះបណ្តាល និងអភិវឌ្ឍន៍ និង កញ្ញា </w:t>
      </w:r>
      <w:r w:rsidDel="00000000" w:rsidR="00000000" w:rsidRPr="00000000">
        <w:rPr>
          <w:rFonts w:ascii="Kantumruy" w:cs="Kantumruy" w:eastAsia="Kantumruy" w:hAnsi="Kantumruy"/>
          <w:b w:val="1"/>
          <w:bCs w:val="1"/>
          <w:sz w:val="20"/>
          <w:szCs w:val="20"/>
          <w:rtl w:val="0"/>
        </w:rPr>
        <w:t xml:space="preserve">សឿន ម៉ាណែត</w:t>
      </w:r>
      <w:r w:rsidDel="00000000" w:rsidR="00000000" w:rsidRPr="00000000">
        <w:rPr>
          <w:rFonts w:ascii="Kantumruy" w:cs="Kantumruy" w:eastAsia="Kantumruy" w:hAnsi="Kantumruy"/>
          <w:sz w:val="20"/>
          <w:szCs w:val="20"/>
          <w:rtl w:val="0"/>
        </w:rPr>
        <w:t xml:space="preserve"> ជាអ្នកសម្របសម្រួលគម្រោងនៅអង្គការសិល្បៈខ្មែរអមតៈ។ </w:t>
      </w:r>
    </w:p>
    <w:p w:rsidR="00000000" w:rsidDel="00000000" w:rsidP="00000000" w:rsidRDefault="00000000" w:rsidRPr="00000000" w14:paraId="0000005E">
      <w:pPr>
        <w:jc w:val="both"/>
        <w:rPr>
          <w:rFonts w:ascii="Kantumruy" w:cs="Kantumruy" w:eastAsia="Kantumruy" w:hAnsi="Kantumruy"/>
          <w:b w:val="1"/>
          <w:bCs w:val="1"/>
          <w:sz w:val="14"/>
          <w:szCs w:val="14"/>
        </w:rPr>
      </w:pPr>
      <w:r w:rsidDel="00000000" w:rsidR="00000000" w:rsidRPr="00000000">
        <w:rPr>
          <w:rtl w:val="0"/>
        </w:rPr>
      </w:r>
    </w:p>
    <w:p w:rsidR="00000000" w:rsidDel="00000000" w:rsidP="00000000" w:rsidRDefault="00000000" w:rsidRPr="00000000" w14:paraId="0000005F">
      <w:pPr>
        <w:jc w:val="both"/>
        <w:rPr>
          <w:rFonts w:ascii="Kantumruy" w:cs="Kantumruy" w:eastAsia="Kantumruy" w:hAnsi="Kantumruy"/>
          <w:b w:val="1"/>
          <w:bCs w:val="1"/>
          <w:sz w:val="22"/>
          <w:szCs w:val="22"/>
        </w:rPr>
      </w:pPr>
      <w:r w:rsidDel="00000000" w:rsidR="00000000" w:rsidRPr="00000000">
        <w:rPr>
          <w:rFonts w:ascii="Kantumruy" w:cs="Kantumruy" w:eastAsia="Kantumruy" w:hAnsi="Kantumruy"/>
          <w:b w:val="1"/>
          <w:bCs w:val="1"/>
          <w:sz w:val="22"/>
          <w:szCs w:val="22"/>
          <w:rtl w:val="0"/>
        </w:rPr>
        <w:t xml:space="preserve">៩. កាលបរិច្ឆេទសំខាន់ៗ </w:t>
      </w:r>
    </w:p>
    <w:p w:rsidR="00000000" w:rsidDel="00000000" w:rsidP="00000000" w:rsidRDefault="00000000" w:rsidRPr="00000000" w14:paraId="00000060">
      <w:pPr>
        <w:jc w:val="both"/>
        <w:rPr>
          <w:rFonts w:ascii="Kantumruy" w:cs="Kantumruy" w:eastAsia="Kantumruy" w:hAnsi="Kantumruy"/>
          <w:b w:val="1"/>
          <w:bCs w:val="1"/>
          <w:sz w:val="8"/>
          <w:szCs w:val="8"/>
        </w:rPr>
      </w:pPr>
      <w:r w:rsidDel="00000000" w:rsidR="00000000" w:rsidRPr="00000000">
        <w:rPr>
          <w:rtl w:val="0"/>
        </w:rPr>
      </w:r>
    </w:p>
    <w:tbl>
      <w:tblPr>
        <w:tblStyle w:val="Table2"/>
        <w:tblW w:w="8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70"/>
        <w:gridCol w:w="6120"/>
        <w:tblGridChange w:id="0">
          <w:tblGrid>
            <w:gridCol w:w="2870"/>
            <w:gridCol w:w="6120"/>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0"/>
                <w:szCs w:val="20"/>
                <w:rtl w:val="0"/>
              </w:rPr>
              <w:t xml:space="preserve">កាលបរិច្ឆេទ</w:t>
            </w:r>
          </w:p>
        </w:tc>
        <w:tc>
          <w:tcPr>
            <w:shd w:fill="fff2cc" w:val="clear"/>
            <w:tcMar>
              <w:top w:w="100.0" w:type="dxa"/>
              <w:left w:w="100.0" w:type="dxa"/>
              <w:bottom w:w="100.0" w:type="dxa"/>
              <w:right w:w="10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Kantumruy" w:cs="Kantumruy" w:eastAsia="Kantumruy" w:hAnsi="Kantumruy"/>
                <w:b w:val="1"/>
                <w:bCs w:val="1"/>
                <w:sz w:val="20"/>
                <w:szCs w:val="20"/>
              </w:rPr>
            </w:pPr>
            <w:r w:rsidDel="00000000" w:rsidR="00000000" w:rsidRPr="00000000">
              <w:rPr>
                <w:rFonts w:ascii="Kantumruy" w:cs="Kantumruy" w:eastAsia="Kantumruy" w:hAnsi="Kantumruy"/>
                <w:b w:val="1"/>
                <w:bCs w:val="1"/>
                <w:sz w:val="20"/>
                <w:szCs w:val="20"/>
                <w:rtl w:val="0"/>
              </w:rPr>
              <w:t xml:space="preserve">សកម្មភាព</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១ មីនា </w:t>
            </w:r>
            <w:r w:rsidDel="00000000" w:rsidR="00000000" w:rsidRPr="00000000">
              <w:rPr>
                <w:rFonts w:ascii="Kantumruy" w:cs="Kantumruy" w:eastAsia="Kantumruy" w:hAnsi="Kantumruy"/>
                <w:sz w:val="22"/>
                <w:szCs w:val="22"/>
                <w:rtl w:val="0"/>
              </w:rPr>
              <w:t xml:space="preserve">- </w:t>
            </w:r>
            <w:r w:rsidDel="00000000" w:rsidR="00000000" w:rsidRPr="00000000">
              <w:rPr>
                <w:rFonts w:ascii="Kantumruy" w:cs="Kantumruy" w:eastAsia="Kantumruy" w:hAnsi="Kantumruy"/>
                <w:sz w:val="20"/>
                <w:szCs w:val="20"/>
                <w:rtl w:val="0"/>
              </w:rPr>
              <w:t xml:space="preserve">៣១ ឧសភា ២០២៦</w:t>
            </w:r>
          </w:p>
        </w:tc>
        <w:tc>
          <w:tcPr>
            <w:tcMar>
              <w:top w:w="100.0" w:type="dxa"/>
              <w:left w:w="100.0" w:type="dxa"/>
              <w:bottom w:w="100.0" w:type="dxa"/>
              <w:right w:w="100.0" w:type="dxa"/>
            </w:tcM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រយៈពេលបើកទទួលពាក្យអាហារូបករណ៍</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សប្តាហ៍ទី៣ មិថុនា ២០២៦</w:t>
            </w:r>
          </w:p>
        </w:tc>
        <w:tc>
          <w:tcPr>
            <w:tcMar>
              <w:top w:w="100.0" w:type="dxa"/>
              <w:left w:w="100.0" w:type="dxa"/>
              <w:bottom w:w="100.0" w:type="dxa"/>
              <w:right w:w="100.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ផ្តល់ដំណឹងដល់អ្នកជាប់ទៅវគ្គជម្រុះ</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៥ កក្កដា ២០២៦</w:t>
            </w:r>
          </w:p>
        </w:tc>
        <w:tc>
          <w:tcPr>
            <w:tcMar>
              <w:top w:w="100.0" w:type="dxa"/>
              <w:left w:w="100.0" w:type="dxa"/>
              <w:bottom w:w="100.0" w:type="dxa"/>
              <w:right w:w="100.0" w:type="dxa"/>
            </w:tcM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វគ្គជម្រុះ៖ សកម្មភាពធ្វើការជាក្រុម</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៦ កក្កដា ២០២៦</w:t>
            </w:r>
          </w:p>
        </w:tc>
        <w:tc>
          <w:tcPr>
            <w:tcMar>
              <w:top w:w="100.0" w:type="dxa"/>
              <w:left w:w="100.0" w:type="dxa"/>
              <w:bottom w:w="100.0" w:type="dxa"/>
              <w:right w:w="100.0" w:type="dxa"/>
            </w:tcM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វគ្គសម្ភាសចុងក្រោយជាមួយគណៈកម្មការ</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សប្តាហ៍ទី៣-៤ កក្កដា ២០២៦</w:t>
            </w:r>
          </w:p>
        </w:tc>
        <w:tc>
          <w:tcPr>
            <w:tcMar>
              <w:top w:w="100.0" w:type="dxa"/>
              <w:left w:w="100.0" w:type="dxa"/>
              <w:bottom w:w="100.0" w:type="dxa"/>
              <w:right w:w="100.0" w:type="dxa"/>
            </w:tcMa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ផ្តល់ដំណឹងលទ្ធផលទៅបេក្ខជនដែលត្រូវបានជ្រើសរើស</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សប្តាហ៍ទី៤ កក្កដា ២០២៦</w:t>
            </w:r>
          </w:p>
        </w:tc>
        <w:tc>
          <w:tcPr>
            <w:tcMar>
              <w:top w:w="100.0" w:type="dxa"/>
              <w:left w:w="100.0" w:type="dxa"/>
              <w:bottom w:w="100.0" w:type="dxa"/>
              <w:right w:w="100.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ផ្តល់ដំណឹងអំពីលទ្ធផលទៅបេក្ខជនទាំងអស់</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ខែសីហា ២០២៦</w:t>
            </w:r>
          </w:p>
        </w:tc>
        <w:tc>
          <w:tcPr>
            <w:tcMar>
              <w:top w:w="100.0" w:type="dxa"/>
              <w:left w:w="100.0" w:type="dxa"/>
              <w:bottom w:w="100.0" w:type="dxa"/>
              <w:right w:w="100.0" w:type="dxa"/>
            </w:tcMa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ការផ្តល់ការបញ្ជាក់ពីអ្នកធានាអះអាង</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ខែកញ្ញា ២០២៦</w:t>
            </w:r>
          </w:p>
        </w:tc>
        <w:tc>
          <w:tcPr>
            <w:tcMar>
              <w:top w:w="100.0" w:type="dxa"/>
              <w:left w:w="100.0" w:type="dxa"/>
              <w:bottom w:w="100.0" w:type="dxa"/>
              <w:right w:w="100.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ការណែនាំពីកម្មវិធីអាហារូបករណ៍</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ដើមខែតុលា ២០២៦</w:t>
            </w:r>
          </w:p>
        </w:tc>
        <w:tc>
          <w:tcPr>
            <w:tcMar>
              <w:top w:w="100.0" w:type="dxa"/>
              <w:left w:w="100.0" w:type="dxa"/>
              <w:bottom w:w="100.0" w:type="dxa"/>
              <w:right w:w="100.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Kantumruy" w:cs="Kantumruy" w:eastAsia="Kantumruy" w:hAnsi="Kantumruy"/>
                <w:sz w:val="20"/>
                <w:szCs w:val="20"/>
              </w:rPr>
            </w:pPr>
            <w:r w:rsidDel="00000000" w:rsidR="00000000" w:rsidRPr="00000000">
              <w:rPr>
                <w:rFonts w:ascii="Kantumruy" w:cs="Kantumruy" w:eastAsia="Kantumruy" w:hAnsi="Kantumruy"/>
                <w:sz w:val="20"/>
                <w:szCs w:val="20"/>
                <w:rtl w:val="0"/>
              </w:rPr>
              <w:t xml:space="preserve">បើកប្រាក់អាហារូបករណ៍សម្រាប់ត្រីមាសលើកទី១</w:t>
            </w:r>
          </w:p>
        </w:tc>
      </w:tr>
    </w:tbl>
    <w:p w:rsidR="00000000" w:rsidDel="00000000" w:rsidP="00000000" w:rsidRDefault="00000000" w:rsidRPr="00000000" w14:paraId="00000075">
      <w:pPr>
        <w:jc w:val="both"/>
        <w:rPr>
          <w:rFonts w:ascii="Kantumruy" w:cs="Kantumruy" w:eastAsia="Kantumruy" w:hAnsi="Kantumruy"/>
          <w:sz w:val="8"/>
          <w:szCs w:val="8"/>
        </w:rPr>
      </w:pPr>
      <w:r w:rsidDel="00000000" w:rsidR="00000000" w:rsidRPr="00000000">
        <w:rPr>
          <w:rtl w:val="0"/>
        </w:rPr>
      </w:r>
    </w:p>
    <w:p w:rsidR="00000000" w:rsidDel="00000000" w:rsidP="00000000" w:rsidRDefault="00000000" w:rsidRPr="00000000" w14:paraId="00000076">
      <w:pPr>
        <w:jc w:val="both"/>
        <w:rPr>
          <w:rFonts w:ascii="Kantumruy" w:cs="Kantumruy" w:eastAsia="Kantumruy" w:hAnsi="Kantumruy"/>
          <w:sz w:val="16"/>
          <w:szCs w:val="16"/>
        </w:rPr>
      </w:pPr>
      <w:r w:rsidDel="00000000" w:rsidR="00000000" w:rsidRPr="00000000">
        <w:rPr>
          <w:rFonts w:ascii="Kantumruy" w:cs="Kantumruy" w:eastAsia="Kantumruy" w:hAnsi="Kantumruy"/>
          <w:sz w:val="16"/>
          <w:szCs w:val="16"/>
          <w:rtl w:val="0"/>
        </w:rPr>
        <w:t xml:space="preserve">កំណត់ចំណាំ៖ ថ្ងៃកាលបរិច្ឆេទនឹងអាចត្រូវបានផ្លាស់ប្ដូរ ទៅតាមស្ថានភាពជាក់ស្ដែងណាមួយ ហើយនឹងត្រូវ បានជូនដំណឹង ទៅបេក្ខជនដែលបានដាក់ពាក្យមក។ </w:t>
      </w:r>
    </w:p>
    <w:sectPr>
      <w:headerReference r:id="rId7" w:type="default"/>
      <w:footerReference r:id="rId8" w:type="default"/>
      <w:pgSz w:h="16840" w:w="11900" w:orient="portrait"/>
      <w:pgMar w:bottom="1440" w:top="1440" w:left="1440" w:right="1440" w:header="850" w:footer="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Kantumru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highlight w:val="yellow"/>
      </w:rPr>
    </w:pPr>
    <w:r w:rsidDel="00000000" w:rsidR="00000000" w:rsidRPr="00000000">
      <w:rPr/>
      <w:drawing>
        <wp:inline distB="0" distT="0" distL="0" distR="0">
          <wp:extent cx="584080" cy="834664"/>
          <wp:effectExtent b="0" l="0" r="0" t="0"/>
          <wp:docPr descr="D:\CLA logos\lg-CLA-KH-RGB.jpg" id="3" name="image1.jpg"/>
          <a:graphic>
            <a:graphicData uri="http://schemas.openxmlformats.org/drawingml/2006/picture">
              <pic:pic>
                <pic:nvPicPr>
                  <pic:cNvPr descr="D:\CLA logos\lg-CLA-KH-RGB.jpg" id="0" name="image1.jpg"/>
                  <pic:cNvPicPr preferRelativeResize="0"/>
                </pic:nvPicPr>
                <pic:blipFill>
                  <a:blip r:embed="rId1"/>
                  <a:srcRect b="0" l="0" r="0" t="0"/>
                  <a:stretch>
                    <a:fillRect/>
                  </a:stretch>
                </pic:blipFill>
                <pic:spPr>
                  <a:xfrm>
                    <a:off x="0" y="0"/>
                    <a:ext cx="584080" cy="8346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B3532F"/>
    <w:pPr>
      <w:widowControl w:val="1"/>
      <w:spacing w:after="100" w:afterAutospacing="1" w:before="100" w:beforeAutospacing="1"/>
    </w:pPr>
    <w:rPr>
      <w:rFonts w:ascii="Times New Roman" w:cs="Times New Roman" w:hAnsi="Times New Roman"/>
    </w:rPr>
  </w:style>
  <w:style w:type="paragraph" w:styleId="ListParagraph">
    <w:name w:val="List Paragraph"/>
    <w:basedOn w:val="Normal"/>
    <w:uiPriority w:val="34"/>
    <w:qFormat w:val="1"/>
    <w:rsid w:val="00A3348A"/>
    <w:pPr>
      <w:ind w:left="480" w:leftChars="200"/>
    </w:pPr>
  </w:style>
  <w:style w:type="paragraph" w:styleId="Header">
    <w:name w:val="header"/>
    <w:basedOn w:val="Normal"/>
    <w:link w:val="HeaderChar"/>
    <w:uiPriority w:val="99"/>
    <w:unhideWhenUsed w:val="1"/>
    <w:rsid w:val="00B03433"/>
    <w:pPr>
      <w:tabs>
        <w:tab w:val="center" w:pos="4680"/>
        <w:tab w:val="right" w:pos="9360"/>
      </w:tabs>
    </w:pPr>
  </w:style>
  <w:style w:type="character" w:styleId="HeaderChar" w:customStyle="1">
    <w:name w:val="Header Char"/>
    <w:basedOn w:val="DefaultParagraphFont"/>
    <w:link w:val="Header"/>
    <w:uiPriority w:val="99"/>
    <w:rsid w:val="00B03433"/>
  </w:style>
  <w:style w:type="paragraph" w:styleId="Footer">
    <w:name w:val="footer"/>
    <w:basedOn w:val="Normal"/>
    <w:link w:val="FooterChar"/>
    <w:uiPriority w:val="99"/>
    <w:unhideWhenUsed w:val="1"/>
    <w:rsid w:val="00B03433"/>
    <w:pPr>
      <w:tabs>
        <w:tab w:val="center" w:pos="4680"/>
        <w:tab w:val="right" w:pos="9360"/>
      </w:tabs>
    </w:pPr>
  </w:style>
  <w:style w:type="character" w:styleId="FooterChar" w:customStyle="1">
    <w:name w:val="Footer Char"/>
    <w:basedOn w:val="DefaultParagraphFont"/>
    <w:link w:val="Footer"/>
    <w:uiPriority w:val="99"/>
    <w:rsid w:val="00B03433"/>
  </w:style>
  <w:style w:type="character" w:styleId="CommentReference">
    <w:name w:val="annotation reference"/>
    <w:basedOn w:val="DefaultParagraphFont"/>
    <w:uiPriority w:val="99"/>
    <w:semiHidden w:val="1"/>
    <w:unhideWhenUsed w:val="1"/>
    <w:rsid w:val="00F14613"/>
    <w:rPr>
      <w:sz w:val="16"/>
      <w:szCs w:val="16"/>
    </w:rPr>
  </w:style>
  <w:style w:type="paragraph" w:styleId="CommentText">
    <w:name w:val="annotation text"/>
    <w:basedOn w:val="Normal"/>
    <w:link w:val="CommentTextChar"/>
    <w:uiPriority w:val="99"/>
    <w:semiHidden w:val="1"/>
    <w:unhideWhenUsed w:val="1"/>
    <w:rsid w:val="00F14613"/>
    <w:rPr>
      <w:sz w:val="20"/>
      <w:szCs w:val="20"/>
    </w:rPr>
  </w:style>
  <w:style w:type="character" w:styleId="CommentTextChar" w:customStyle="1">
    <w:name w:val="Comment Text Char"/>
    <w:basedOn w:val="DefaultParagraphFont"/>
    <w:link w:val="CommentText"/>
    <w:uiPriority w:val="99"/>
    <w:semiHidden w:val="1"/>
    <w:rsid w:val="00F14613"/>
    <w:rPr>
      <w:sz w:val="20"/>
      <w:szCs w:val="20"/>
    </w:rPr>
  </w:style>
  <w:style w:type="paragraph" w:styleId="CommentSubject">
    <w:name w:val="annotation subject"/>
    <w:basedOn w:val="CommentText"/>
    <w:next w:val="CommentText"/>
    <w:link w:val="CommentSubjectChar"/>
    <w:uiPriority w:val="99"/>
    <w:semiHidden w:val="1"/>
    <w:unhideWhenUsed w:val="1"/>
    <w:rsid w:val="00F14613"/>
    <w:rPr>
      <w:b w:val="1"/>
      <w:bCs w:val="1"/>
    </w:rPr>
  </w:style>
  <w:style w:type="character" w:styleId="CommentSubjectChar" w:customStyle="1">
    <w:name w:val="Comment Subject Char"/>
    <w:basedOn w:val="CommentTextChar"/>
    <w:link w:val="CommentSubject"/>
    <w:uiPriority w:val="99"/>
    <w:semiHidden w:val="1"/>
    <w:rsid w:val="00F14613"/>
    <w:rPr>
      <w:b w:val="1"/>
      <w:bCs w:val="1"/>
      <w:sz w:val="20"/>
      <w:szCs w:val="20"/>
    </w:rPr>
  </w:style>
  <w:style w:type="paragraph" w:styleId="Revision">
    <w:name w:val="Revision"/>
    <w:hidden w:val="1"/>
    <w:uiPriority w:val="99"/>
    <w:semiHidden w:val="1"/>
    <w:rsid w:val="00F14613"/>
  </w:style>
  <w:style w:type="paragraph" w:styleId="BalloonText">
    <w:name w:val="Balloon Text"/>
    <w:basedOn w:val="Normal"/>
    <w:link w:val="BalloonTextChar"/>
    <w:uiPriority w:val="99"/>
    <w:semiHidden w:val="1"/>
    <w:unhideWhenUsed w:val="1"/>
    <w:rsid w:val="00F1461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14613"/>
    <w:rPr>
      <w:rFonts w:ascii="Segoe UI" w:cs="Segoe UI" w:hAnsi="Segoe UI"/>
      <w:sz w:val="18"/>
      <w:szCs w:val="18"/>
    </w:rPr>
  </w:style>
  <w:style w:type="character" w:styleId="Hyperlink">
    <w:name w:val="Hyperlink"/>
    <w:basedOn w:val="DefaultParagraphFont"/>
    <w:uiPriority w:val="99"/>
    <w:unhideWhenUsed w:val="1"/>
    <w:rsid w:val="00C06BE3"/>
    <w:rPr>
      <w:color w:val="0563c1" w:themeColor="hyperlink"/>
      <w:u w:val="single"/>
    </w:rPr>
  </w:style>
  <w:style w:type="character" w:styleId="FollowedHyperlink">
    <w:name w:val="FollowedHyperlink"/>
    <w:basedOn w:val="DefaultParagraphFont"/>
    <w:uiPriority w:val="99"/>
    <w:semiHidden w:val="1"/>
    <w:unhideWhenUsed w:val="1"/>
    <w:rsid w:val="00C06BE3"/>
    <w:rPr>
      <w:color w:val="954f72" w:themeColor="followedHyperlink"/>
      <w:u w:val="single"/>
    </w:rPr>
  </w:style>
  <w:style w:type="table" w:styleId="TableGrid">
    <w:name w:val="Table Grid"/>
    <w:basedOn w:val="TableNormal"/>
    <w:uiPriority w:val="39"/>
    <w:rsid w:val="00AE5F9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reign" w:customStyle="1">
    <w:name w:val="foreign"/>
    <w:basedOn w:val="DefaultParagraphFont"/>
    <w:rsid w:val="00552FEE"/>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bxdoRb/zQ/rOoqWtAC58DFO4w==">CgMxLjA4AHIhMWdiVXRwaXlGd2ZSUjdkRlpISW9IOWduNlczdFA2cmw4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2026-02-16T08:20:00Z</dcterms:created>
  <dc:creator>李慧珍</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2f377ca84025005e517002d30cf13e9da564ca66977e4a9872488cf0a4126bcb</vt:lpwstr>
  </property>
</Properties>
</file>